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ABF10" w14:textId="77777777" w:rsidR="00D44807" w:rsidRPr="00D44807" w:rsidRDefault="00D44807" w:rsidP="002C68F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620C8A5" w14:textId="77777777" w:rsidR="00D44807" w:rsidRPr="00D44807" w:rsidRDefault="00D44807" w:rsidP="002C68F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2BE10EC" w14:textId="77777777" w:rsidR="00D44807" w:rsidRPr="00D44807" w:rsidRDefault="00D44807" w:rsidP="002C68F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9C034E" w14:textId="77777777" w:rsidR="00D44807" w:rsidRPr="00D44807" w:rsidRDefault="00D44807" w:rsidP="002C68F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3C378B72" w14:textId="77777777" w:rsidR="00D44807" w:rsidRPr="00D44807" w:rsidRDefault="00D44807" w:rsidP="002C68F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ED7286" w14:textId="77777777" w:rsidR="00D44807" w:rsidRPr="00D44807" w:rsidRDefault="00D44807" w:rsidP="002C68FC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4807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654F5DE9" w14:textId="77777777" w:rsidR="00D44807" w:rsidRPr="00D44807" w:rsidRDefault="00D44807" w:rsidP="002C68F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2AEAE" w14:textId="5E7EBEDD" w:rsidR="00D44807" w:rsidRPr="00D44807" w:rsidRDefault="002C68FC" w:rsidP="002C6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21.11.2025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06D72">
        <w:rPr>
          <w:rFonts w:ascii="Times New Roman" w:eastAsia="Times New Roman" w:hAnsi="Times New Roman" w:cs="Times New Roman"/>
          <w:sz w:val="28"/>
          <w:szCs w:val="28"/>
        </w:rPr>
        <w:t>№ 677</w:t>
      </w:r>
    </w:p>
    <w:p w14:paraId="6CF76CCB" w14:textId="77777777" w:rsidR="00D44807" w:rsidRPr="00D44807" w:rsidRDefault="00D44807" w:rsidP="002C68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15A8D8" w14:textId="7481CE8B" w:rsidR="0073507C" w:rsidRPr="0073507C" w:rsidRDefault="002D2094" w:rsidP="002C6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 информации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</w:t>
      </w:r>
    </w:p>
    <w:p w14:paraId="38FB6579" w14:textId="77777777" w:rsidR="0073507C" w:rsidRPr="0073507C" w:rsidRDefault="0073507C" w:rsidP="002C6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 Ханты-</w:t>
      </w:r>
    </w:p>
    <w:p w14:paraId="1F70A84D" w14:textId="77777777" w:rsidR="00C06986" w:rsidRPr="00C06986" w:rsidRDefault="0073507C" w:rsidP="002C6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07C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>Благоустройство</w:t>
      </w:r>
    </w:p>
    <w:p w14:paraId="07AA0F6F" w14:textId="70BE41BD" w:rsidR="00312AEA" w:rsidRDefault="00312AEA" w:rsidP="002C6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</w:p>
    <w:p w14:paraId="5C8C01E4" w14:textId="02315C94" w:rsidR="00312AEA" w:rsidRDefault="00C06986" w:rsidP="002C6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bCs/>
          <w:sz w:val="28"/>
          <w:szCs w:val="28"/>
        </w:rPr>
        <w:t>Ханты-Мансийского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BE41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0A12F6B" w14:textId="006923B8" w:rsidR="0073507C" w:rsidRPr="00BE419E" w:rsidRDefault="00B87E95" w:rsidP="002C6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32A4FB1B" w14:textId="77777777" w:rsidR="00D44807" w:rsidRPr="00D44807" w:rsidRDefault="0073507C" w:rsidP="002C68FC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7E420F79" w14:textId="2288498F" w:rsidR="00C06986" w:rsidRPr="00C06986" w:rsidRDefault="00C06986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E352CF">
        <w:rPr>
          <w:rFonts w:ascii="Times New Roman" w:eastAsia="Calibri" w:hAnsi="Times New Roman" w:cs="Times New Roman"/>
          <w:sz w:val="28"/>
          <w:szCs w:val="28"/>
        </w:rPr>
        <w:t>о ходе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A40FD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 района»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FA4AD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C0698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47589EE6" w14:textId="77777777" w:rsidR="00D44807" w:rsidRPr="00D44807" w:rsidRDefault="00D44807" w:rsidP="002C68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D4C6D5" w14:textId="77777777" w:rsidR="00D44807" w:rsidRPr="00D44807" w:rsidRDefault="00D44807" w:rsidP="002C68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C94B9" w14:textId="77777777" w:rsidR="00D44807" w:rsidRPr="00D44807" w:rsidRDefault="00D44807" w:rsidP="002C68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674251A6" w14:textId="77777777" w:rsidR="00D44807" w:rsidRPr="00D44807" w:rsidRDefault="00D44807" w:rsidP="002C68FC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34257" w14:textId="77777777" w:rsidR="00D44807" w:rsidRPr="00D44807" w:rsidRDefault="00D44807" w:rsidP="002C68FC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0D54F92C" w14:textId="77777777" w:rsidR="00D44807" w:rsidRPr="00D44807" w:rsidRDefault="00D44807" w:rsidP="002C68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E7C050" w14:textId="43C561FB" w:rsidR="00D44807" w:rsidRDefault="00D44807" w:rsidP="002C68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44807">
        <w:rPr>
          <w:rFonts w:ascii="Times New Roman" w:eastAsia="Calibri" w:hAnsi="Times New Roman" w:cs="Times New Roman"/>
          <w:bCs/>
          <w:sz w:val="28"/>
          <w:szCs w:val="28"/>
        </w:rPr>
        <w:t>Принять к сведе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нию информацию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Pr="00026DD1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программы Ханты-Мансийского района «</w:t>
      </w:r>
      <w:r w:rsidR="001F092A" w:rsidRPr="001F092A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1F092A" w:rsidRPr="001F092A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ансийского района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E4227E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EE541D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E352CF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B47D48" w:rsidRPr="00D4480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44807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48C980CC" w14:textId="77777777" w:rsidR="00761507" w:rsidRDefault="00761507" w:rsidP="002C68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55EF3BD" w14:textId="6BD010A6" w:rsidR="00761507" w:rsidRDefault="00761507" w:rsidP="002C68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81B9B61" w14:textId="77777777" w:rsidR="00FA4ADD" w:rsidRDefault="00FA4ADD" w:rsidP="002C68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B98D80" w14:textId="77777777" w:rsidR="00761507" w:rsidRDefault="00761507" w:rsidP="002C68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63A73" w14:textId="3210751D" w:rsidR="00761507" w:rsidRPr="00761507" w:rsidRDefault="00761507" w:rsidP="002C68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  <w:r w:rsidR="002C68FC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C68FC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C68FC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C68FC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C68FC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C68FC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2C68FC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4C0DA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Е.А.</w:t>
      </w:r>
      <w:r w:rsidR="00B87E95" w:rsidRPr="00896A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61507">
        <w:rPr>
          <w:rFonts w:ascii="Times New Roman" w:eastAsia="Calibri" w:hAnsi="Times New Roman" w:cs="Times New Roman"/>
          <w:bCs/>
          <w:sz w:val="28"/>
          <w:szCs w:val="28"/>
        </w:rPr>
        <w:t>Данилова</w:t>
      </w:r>
    </w:p>
    <w:p w14:paraId="7DAD042C" w14:textId="77777777" w:rsidR="00761507" w:rsidRDefault="00761507" w:rsidP="002C68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1507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7186073D" w14:textId="602980DB" w:rsidR="0073507C" w:rsidRPr="00055D19" w:rsidRDefault="00106D72" w:rsidP="002C68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21.11.2025</w:t>
      </w:r>
      <w:bookmarkStart w:id="0" w:name="_GoBack"/>
      <w:bookmarkEnd w:id="0"/>
    </w:p>
    <w:p w14:paraId="3DD0A7B8" w14:textId="77777777" w:rsidR="0073507C" w:rsidRDefault="0073507C" w:rsidP="002C68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69A729" w14:textId="77777777" w:rsidR="002C68FC" w:rsidRDefault="002C68FC" w:rsidP="002C68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68B90F" w14:textId="77777777" w:rsidR="002C68FC" w:rsidRDefault="002C68FC" w:rsidP="002C68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77D94EB" w14:textId="6045D81D" w:rsidR="002C1C56" w:rsidRDefault="002C1C56" w:rsidP="002C68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0B72F" w14:textId="77777777" w:rsidR="00BE419E" w:rsidRDefault="00BE419E" w:rsidP="002C6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6C5A1" w14:textId="77777777" w:rsidR="00214A1B" w:rsidRDefault="00214A1B" w:rsidP="002C6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3F986530" w14:textId="77777777" w:rsidR="00CD00AC" w:rsidRPr="00CD00AC" w:rsidRDefault="00CD00AC" w:rsidP="002C6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546EC903" w14:textId="77777777" w:rsidR="00CD00AC" w:rsidRPr="00CD00AC" w:rsidRDefault="00CD00AC" w:rsidP="002C6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39226B7B" w14:textId="1B0F6652" w:rsidR="00CD00AC" w:rsidRPr="00CD00AC" w:rsidRDefault="002C68FC" w:rsidP="002C6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21.11.2025 </w:t>
      </w:r>
      <w:r w:rsidR="00CD00AC" w:rsidRPr="00CD0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06D72">
        <w:rPr>
          <w:rFonts w:ascii="Times New Roman" w:eastAsia="Times New Roman" w:hAnsi="Times New Roman" w:cs="Times New Roman"/>
          <w:sz w:val="28"/>
          <w:szCs w:val="28"/>
          <w:lang w:eastAsia="ru-RU"/>
        </w:rPr>
        <w:t>677</w:t>
      </w:r>
    </w:p>
    <w:p w14:paraId="78821D08" w14:textId="77777777" w:rsidR="00CD00AC" w:rsidRPr="00CD00AC" w:rsidRDefault="00CD00AC" w:rsidP="002C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A0A375" w14:textId="77777777" w:rsidR="00CD00AC" w:rsidRPr="00CD00AC" w:rsidRDefault="00CD00AC" w:rsidP="002C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AB9A8A" w14:textId="77777777" w:rsidR="00CD00AC" w:rsidRPr="006328D4" w:rsidRDefault="00CD00AC" w:rsidP="002C68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28D4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6D549492" w14:textId="7E51A27E" w:rsidR="00CD00AC" w:rsidRPr="00312AEA" w:rsidRDefault="00E352CF" w:rsidP="002C6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ходе</w:t>
      </w:r>
      <w:r w:rsidR="0073507C" w:rsidRPr="0073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>Благоустройство</w:t>
      </w:r>
      <w:r w:rsidR="00C069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Ханты-Мансийского</w:t>
      </w:r>
      <w:r w:rsidR="00C069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994C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6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07C" w:rsidRPr="00735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 месяцев </w:t>
      </w:r>
      <w:r w:rsidR="00B87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3507C" w:rsidRPr="00735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00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 w:rsidR="007F2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0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60D48937" w14:textId="77777777" w:rsidR="00235F98" w:rsidRPr="00235F98" w:rsidRDefault="00235F98" w:rsidP="002C68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A0FDA3" w14:textId="6F837E68" w:rsidR="0073507C" w:rsidRPr="00863992" w:rsidRDefault="0073507C" w:rsidP="002C68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07C">
        <w:rPr>
          <w:rFonts w:ascii="Times New Roman" w:eastAsia="Calibri" w:hAnsi="Times New Roman" w:cs="Times New Roman"/>
          <w:sz w:val="28"/>
          <w:szCs w:val="28"/>
        </w:rPr>
        <w:t>Муниципальная программа Ханты-Мансийского района 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312AEA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B87E95">
        <w:rPr>
          <w:rFonts w:ascii="Times New Roman" w:eastAsia="Calibri" w:hAnsi="Times New Roman" w:cs="Times New Roman"/>
          <w:bCs/>
          <w:sz w:val="28"/>
          <w:szCs w:val="28"/>
        </w:rPr>
        <w:t>ансийского района</w:t>
      </w:r>
      <w:r w:rsidRPr="0073507C">
        <w:rPr>
          <w:rFonts w:ascii="Times New Roman" w:eastAsia="Calibri" w:hAnsi="Times New Roman" w:cs="Times New Roman"/>
          <w:sz w:val="28"/>
          <w:szCs w:val="28"/>
        </w:rPr>
        <w:t xml:space="preserve">» (далее – Программа) </w:t>
      </w:r>
      <w:r w:rsidR="00863992">
        <w:rPr>
          <w:rFonts w:ascii="Times New Roman" w:hAnsi="Times New Roman" w:cs="Times New Roman"/>
          <w:sz w:val="28"/>
          <w:szCs w:val="28"/>
        </w:rPr>
        <w:t>разработана в соответствии с постановлением Администрации Ханты-Мансийского района от 24.12.2024 № 1126 «О порядке разработки и реализации муниципальных программ Ханты-Мансийского района» и утверждена постановлением Администрации Ханты-Мансийского района от 28.12.2024 № 118</w:t>
      </w:r>
      <w:r w:rsidR="0010571F">
        <w:rPr>
          <w:rFonts w:ascii="Times New Roman" w:hAnsi="Times New Roman" w:cs="Times New Roman"/>
          <w:sz w:val="28"/>
          <w:szCs w:val="28"/>
        </w:rPr>
        <w:t>0</w:t>
      </w:r>
      <w:r w:rsidR="00863992">
        <w:rPr>
          <w:rFonts w:ascii="Times New Roman" w:hAnsi="Times New Roman" w:cs="Times New Roman"/>
          <w:sz w:val="28"/>
          <w:szCs w:val="28"/>
        </w:rPr>
        <w:t>.</w:t>
      </w:r>
    </w:p>
    <w:p w14:paraId="32260E1A" w14:textId="773E0C56" w:rsidR="00B83DA0" w:rsidRDefault="00C06986" w:rsidP="002C68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>Це</w:t>
      </w:r>
      <w:r w:rsidR="00B83DA0">
        <w:rPr>
          <w:rFonts w:ascii="Times New Roman" w:eastAsia="Calibri" w:hAnsi="Times New Roman" w:cs="Times New Roman"/>
          <w:sz w:val="28"/>
          <w:szCs w:val="28"/>
        </w:rPr>
        <w:t>ли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="00B83DA0">
        <w:rPr>
          <w:rFonts w:ascii="Times New Roman" w:eastAsia="Calibri" w:hAnsi="Times New Roman" w:cs="Times New Roman"/>
          <w:sz w:val="28"/>
          <w:szCs w:val="28"/>
        </w:rPr>
        <w:t>: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922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5C1922" w:rsidRPr="00643046">
        <w:rPr>
          <w:rFonts w:ascii="Times New Roman" w:eastAsia="Calibri" w:hAnsi="Times New Roman" w:cs="Times New Roman"/>
          <w:bCs/>
          <w:sz w:val="28"/>
          <w:szCs w:val="28"/>
        </w:rPr>
        <w:t>риведение градостроительной документации Ханты-Мансийского района в соответствие с законодательством РФ для развития жилищного строительства</w:t>
      </w:r>
      <w:r w:rsidR="005C1922">
        <w:rPr>
          <w:rFonts w:ascii="Times New Roman" w:eastAsia="Calibri" w:hAnsi="Times New Roman" w:cs="Times New Roman"/>
          <w:bCs/>
          <w:sz w:val="28"/>
          <w:szCs w:val="28"/>
        </w:rPr>
        <w:t>; ф</w:t>
      </w:r>
      <w:r w:rsidR="005C1922" w:rsidRPr="00643046">
        <w:rPr>
          <w:rFonts w:ascii="Times New Roman" w:eastAsia="Calibri" w:hAnsi="Times New Roman" w:cs="Times New Roman"/>
          <w:bCs/>
          <w:sz w:val="28"/>
          <w:szCs w:val="28"/>
        </w:rPr>
        <w:t>ормирование комфортной городской среды и повышение качества жизни населения</w:t>
      </w:r>
      <w:r w:rsidR="00B83DA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77CD484" w14:textId="6B60D80F" w:rsidR="00C06986" w:rsidRPr="00C06986" w:rsidRDefault="00C06986" w:rsidP="002C68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="00896A39">
        <w:rPr>
          <w:rFonts w:ascii="Times New Roman" w:eastAsia="Calibri" w:hAnsi="Times New Roman" w:cs="Times New Roman"/>
          <w:sz w:val="28"/>
          <w:szCs w:val="28"/>
        </w:rPr>
        <w:t xml:space="preserve">финансирования Программы </w:t>
      </w:r>
      <w:r w:rsidR="00896A39" w:rsidRPr="00A40FDA">
        <w:rPr>
          <w:rFonts w:ascii="Times New Roman" w:eastAsia="Calibri" w:hAnsi="Times New Roman" w:cs="Times New Roman"/>
          <w:sz w:val="28"/>
          <w:szCs w:val="28"/>
        </w:rPr>
        <w:t>на 202</w:t>
      </w:r>
      <w:r w:rsidR="007F21A5" w:rsidRPr="00A40FDA">
        <w:rPr>
          <w:rFonts w:ascii="Times New Roman" w:eastAsia="Calibri" w:hAnsi="Times New Roman" w:cs="Times New Roman"/>
          <w:sz w:val="28"/>
          <w:szCs w:val="28"/>
        </w:rPr>
        <w:t>5</w:t>
      </w:r>
      <w:r w:rsidRPr="00A40FD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311CAC">
        <w:rPr>
          <w:rFonts w:ascii="Times New Roman" w:eastAsia="Calibri" w:hAnsi="Times New Roman" w:cs="Times New Roman"/>
          <w:sz w:val="28"/>
          <w:szCs w:val="28"/>
        </w:rPr>
        <w:t>83 329,8</w:t>
      </w:r>
      <w:r w:rsidR="00896A39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 </w:t>
      </w:r>
      <w:r w:rsidR="00311CAC">
        <w:rPr>
          <w:rFonts w:ascii="Times New Roman" w:eastAsia="Calibri" w:hAnsi="Times New Roman" w:cs="Times New Roman"/>
          <w:sz w:val="28"/>
          <w:szCs w:val="28"/>
        </w:rPr>
        <w:t>1 576,2</w:t>
      </w:r>
      <w:r w:rsidR="002922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тыс. рублей – из федерального бюджета, </w:t>
      </w:r>
      <w:r w:rsidR="00311CAC">
        <w:rPr>
          <w:rFonts w:ascii="Times New Roman" w:eastAsia="Calibri" w:hAnsi="Times New Roman" w:cs="Times New Roman"/>
          <w:sz w:val="28"/>
          <w:szCs w:val="28"/>
        </w:rPr>
        <w:t>7 035,7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рубле</w:t>
      </w:r>
      <w:r w:rsidR="00214A1B">
        <w:rPr>
          <w:rFonts w:ascii="Times New Roman" w:eastAsia="Calibri" w:hAnsi="Times New Roman" w:cs="Times New Roman"/>
          <w:sz w:val="28"/>
          <w:szCs w:val="28"/>
        </w:rPr>
        <w:t>й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– из бюджета автономного округа, </w:t>
      </w:r>
      <w:r w:rsidR="00311CAC">
        <w:rPr>
          <w:rFonts w:ascii="Times New Roman" w:eastAsia="Calibri" w:hAnsi="Times New Roman" w:cs="Times New Roman"/>
          <w:sz w:val="28"/>
          <w:szCs w:val="28"/>
        </w:rPr>
        <w:t>74 717,9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рублей – из бюджета района</w:t>
      </w:r>
      <w:r w:rsidR="00780B4B">
        <w:rPr>
          <w:rFonts w:ascii="Times New Roman" w:eastAsia="Calibri" w:hAnsi="Times New Roman" w:cs="Times New Roman"/>
          <w:sz w:val="28"/>
          <w:szCs w:val="28"/>
        </w:rPr>
        <w:t>.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1CAC">
        <w:rPr>
          <w:rFonts w:ascii="Times New Roman" w:eastAsia="Calibri" w:hAnsi="Times New Roman" w:cs="Times New Roman"/>
          <w:sz w:val="28"/>
          <w:szCs w:val="28"/>
        </w:rPr>
        <w:t>Фактическое исполнение состав</w:t>
      </w:r>
      <w:r w:rsidR="00214A1B" w:rsidRPr="00311CAC">
        <w:rPr>
          <w:rFonts w:ascii="Times New Roman" w:eastAsia="Calibri" w:hAnsi="Times New Roman" w:cs="Times New Roman"/>
          <w:sz w:val="28"/>
          <w:szCs w:val="28"/>
        </w:rPr>
        <w:t>ило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CAC">
        <w:rPr>
          <w:rFonts w:ascii="Times New Roman" w:eastAsia="Calibri" w:hAnsi="Times New Roman" w:cs="Times New Roman"/>
          <w:sz w:val="28"/>
          <w:szCs w:val="28"/>
        </w:rPr>
        <w:t>20 339,5</w:t>
      </w:r>
      <w:r w:rsidRPr="00C06986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="00B87E95">
        <w:rPr>
          <w:rFonts w:ascii="Times New Roman" w:eastAsia="Calibri" w:hAnsi="Times New Roman" w:cs="Times New Roman"/>
          <w:sz w:val="28"/>
          <w:szCs w:val="28"/>
        </w:rPr>
        <w:t xml:space="preserve">рублей </w:t>
      </w:r>
      <w:r w:rsidR="0029225D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311CAC">
        <w:rPr>
          <w:rFonts w:ascii="Times New Roman" w:eastAsia="Calibri" w:hAnsi="Times New Roman" w:cs="Times New Roman"/>
          <w:sz w:val="28"/>
          <w:szCs w:val="28"/>
        </w:rPr>
        <w:t>24,4</w:t>
      </w:r>
      <w:r w:rsidR="00B87E95">
        <w:rPr>
          <w:rFonts w:ascii="Times New Roman" w:eastAsia="Calibri" w:hAnsi="Times New Roman" w:cs="Times New Roman"/>
          <w:sz w:val="28"/>
          <w:szCs w:val="28"/>
        </w:rPr>
        <w:t xml:space="preserve"> % от плана</w:t>
      </w:r>
      <w:r w:rsidRPr="00C0698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6F96C7" w14:textId="1F8ACC92" w:rsidR="00B83DA0" w:rsidRPr="00887E27" w:rsidRDefault="00887E27" w:rsidP="002C68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для достижения целей Программы выполняются следующие мероприятия:</w:t>
      </w:r>
    </w:p>
    <w:p w14:paraId="407BE868" w14:textId="49982BBF" w:rsidR="00F314BC" w:rsidRPr="001674BC" w:rsidRDefault="00B83DA0" w:rsidP="001674BC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5BAE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bookmarkStart w:id="1" w:name="_Hlk185932621"/>
      <w:r w:rsidRPr="00285BAE">
        <w:rPr>
          <w:rFonts w:ascii="Times New Roman" w:eastAsia="Calibri" w:hAnsi="Times New Roman" w:cs="Times New Roman"/>
          <w:sz w:val="28"/>
          <w:szCs w:val="28"/>
        </w:rPr>
        <w:t>комплекса процессных мероприятий «Развити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167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74BC">
        <w:rPr>
          <w:rFonts w:ascii="Times New Roman" w:eastAsia="Calibri" w:hAnsi="Times New Roman" w:cs="Times New Roman"/>
          <w:sz w:val="28"/>
          <w:szCs w:val="28"/>
        </w:rPr>
        <w:t>градостроительного регулирования в сфере жилищного строительства»</w:t>
      </w:r>
      <w:bookmarkStart w:id="2" w:name="_Hlk186019509"/>
      <w:bookmarkEnd w:id="1"/>
      <w:r w:rsidRPr="001674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14BC" w:rsidRPr="001674BC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Pr="001674BC">
        <w:rPr>
          <w:rFonts w:ascii="Times New Roman" w:eastAsia="Calibri" w:hAnsi="Times New Roman" w:cs="Times New Roman"/>
          <w:sz w:val="28"/>
          <w:szCs w:val="28"/>
        </w:rPr>
        <w:t>5 013,5 тыс. руб.</w:t>
      </w:r>
      <w:bookmarkEnd w:id="2"/>
      <w:r w:rsidR="00863992" w:rsidRPr="001674BC">
        <w:rPr>
          <w:rFonts w:ascii="Times New Roman" w:eastAsia="Calibri" w:hAnsi="Times New Roman" w:cs="Times New Roman"/>
          <w:sz w:val="28"/>
          <w:szCs w:val="28"/>
        </w:rPr>
        <w:t>, в</w:t>
      </w:r>
      <w:r w:rsidR="00887E27" w:rsidRPr="001674BC">
        <w:rPr>
          <w:rFonts w:ascii="Times New Roman" w:eastAsia="Calibri" w:hAnsi="Times New Roman" w:cs="Times New Roman"/>
          <w:sz w:val="28"/>
          <w:szCs w:val="28"/>
        </w:rPr>
        <w:t xml:space="preserve"> том числе</w:t>
      </w:r>
      <w:r w:rsidR="00F314BC" w:rsidRPr="001674BC">
        <w:rPr>
          <w:rFonts w:ascii="Times New Roman" w:eastAsia="Calibri" w:hAnsi="Times New Roman" w:cs="Times New Roman"/>
          <w:sz w:val="28"/>
          <w:szCs w:val="28"/>
        </w:rPr>
        <w:t>:</w:t>
      </w:r>
      <w:r w:rsidRPr="001674B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328F647" w14:textId="1B6AFE8C" w:rsidR="00B83DA0" w:rsidRDefault="00887E27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F314BC">
        <w:rPr>
          <w:rFonts w:ascii="Times New Roman" w:eastAsia="Calibri" w:hAnsi="Times New Roman" w:cs="Times New Roman"/>
          <w:sz w:val="28"/>
          <w:szCs w:val="28"/>
        </w:rPr>
        <w:t>ероприяти</w:t>
      </w:r>
      <w:r w:rsidR="00F314BC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F314BC">
        <w:rPr>
          <w:rFonts w:ascii="Times New Roman" w:eastAsia="Calibri" w:hAnsi="Times New Roman" w:cs="Times New Roman"/>
          <w:sz w:val="28"/>
          <w:szCs w:val="28"/>
        </w:rPr>
        <w:t xml:space="preserve"> «Разработка документации по планировке и</w:t>
      </w:r>
      <w:r w:rsidR="00311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6A2006">
        <w:rPr>
          <w:rFonts w:ascii="Times New Roman" w:eastAsia="Calibri" w:hAnsi="Times New Roman" w:cs="Times New Roman"/>
          <w:sz w:val="28"/>
          <w:szCs w:val="28"/>
        </w:rPr>
        <w:t>ежеванию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ерритории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285BAE">
        <w:rPr>
          <w:rFonts w:ascii="Times New Roman" w:eastAsia="Calibri" w:hAnsi="Times New Roman" w:cs="Times New Roman"/>
          <w:sz w:val="28"/>
          <w:szCs w:val="28"/>
        </w:rPr>
        <w:t>населенных пунктов Ханты-Мансийского района»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2 881,5 тыс. руб., в том числе за счет окружного бюджета 2 512,5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369,</w:t>
      </w:r>
      <w:r w:rsidR="00B83DA0" w:rsidRPr="004B5923">
        <w:rPr>
          <w:rFonts w:ascii="Times New Roman" w:eastAsia="Calibri" w:hAnsi="Times New Roman" w:cs="Times New Roman"/>
          <w:sz w:val="28"/>
          <w:szCs w:val="28"/>
        </w:rPr>
        <w:t>0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руб.:</w:t>
      </w:r>
    </w:p>
    <w:p w14:paraId="009E3790" w14:textId="55240ED8" w:rsidR="00B83DA0" w:rsidRPr="0041004E" w:rsidRDefault="00887E27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 w:rsidRPr="00C61005">
        <w:rPr>
          <w:rFonts w:ascii="Times New Roman" w:eastAsia="Calibri" w:hAnsi="Times New Roman" w:cs="Times New Roman"/>
          <w:sz w:val="28"/>
          <w:szCs w:val="28"/>
        </w:rPr>
        <w:t>выполнены работы по внесению изменений в документацию по</w:t>
      </w:r>
      <w:r w:rsidR="00A4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0E1E7E">
        <w:rPr>
          <w:rFonts w:ascii="Times New Roman" w:eastAsia="Calibri" w:hAnsi="Times New Roman" w:cs="Times New Roman"/>
          <w:sz w:val="28"/>
          <w:szCs w:val="28"/>
        </w:rPr>
        <w:t>планировке и межеванию территории и выполнение инженерных изысканий с учетом «Югорского стандарта развития территорий» с. Нялинское, д. Нялина, п. Пырьях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на сумму 1 725,0 тыс. руб. </w:t>
      </w:r>
      <w:r w:rsidR="00B83DA0">
        <w:rPr>
          <w:rFonts w:ascii="Times New Roman" w:eastAsia="Calibri" w:hAnsi="Times New Roman" w:cs="Times New Roman"/>
          <w:sz w:val="28"/>
          <w:szCs w:val="28"/>
        </w:rPr>
        <w:t>(</w:t>
      </w:r>
      <w:r w:rsidR="00B83DA0" w:rsidRPr="000E1E7E">
        <w:rPr>
          <w:rFonts w:ascii="Times New Roman" w:eastAsia="Calibri" w:hAnsi="Times New Roman" w:cs="Times New Roman"/>
          <w:sz w:val="28"/>
          <w:szCs w:val="28"/>
        </w:rPr>
        <w:t>муниципальный контракт от 30.09.2024 № 0187300008424000288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30969">
        <w:rPr>
          <w:rFonts w:ascii="Times New Roman" w:eastAsia="Calibri" w:hAnsi="Times New Roman" w:cs="Times New Roman"/>
          <w:sz w:val="28"/>
          <w:szCs w:val="28"/>
        </w:rPr>
        <w:t xml:space="preserve">с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D30969">
        <w:rPr>
          <w:rFonts w:ascii="Times New Roman" w:eastAsia="Calibri" w:hAnsi="Times New Roman" w:cs="Times New Roman"/>
          <w:sz w:val="28"/>
          <w:szCs w:val="28"/>
        </w:rPr>
        <w:t>Первая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адастровая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компания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>
        <w:rPr>
          <w:rFonts w:ascii="Times New Roman" w:eastAsia="Calibri" w:hAnsi="Times New Roman" w:cs="Times New Roman"/>
          <w:sz w:val="28"/>
          <w:szCs w:val="28"/>
        </w:rPr>
        <w:t>)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C64EA0" w14:textId="28480E84" w:rsidR="00B83DA0" w:rsidRDefault="00887E27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заключен муниципальный контракт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от 27.06.20</w:t>
      </w:r>
      <w:r w:rsidR="002C68FC">
        <w:rPr>
          <w:rFonts w:ascii="Times New Roman" w:eastAsia="Calibri" w:hAnsi="Times New Roman" w:cs="Times New Roman"/>
          <w:sz w:val="28"/>
          <w:szCs w:val="28"/>
        </w:rPr>
        <w:t>25 № 0187300008425000163 с ООО «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Архитектурная мастерская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Городское планирование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 на сумму 1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098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0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2C6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руб</w:t>
      </w:r>
      <w:r w:rsidR="00B83DA0">
        <w:rPr>
          <w:rFonts w:ascii="Times New Roman" w:eastAsia="Calibri" w:hAnsi="Times New Roman" w:cs="Times New Roman"/>
          <w:sz w:val="28"/>
          <w:szCs w:val="28"/>
        </w:rPr>
        <w:t>. н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 xml:space="preserve">а выполнение работ по разработке документации по планировке и межеванию территории населенных пунктов Ханты-Мансийского района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r w:rsidR="00B83DA0">
        <w:rPr>
          <w:rFonts w:ascii="Times New Roman" w:eastAsia="Calibri" w:hAnsi="Times New Roman" w:cs="Times New Roman"/>
          <w:sz w:val="28"/>
          <w:szCs w:val="28"/>
        </w:rPr>
        <w:t>в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несение изменений в документацию по планировке и межеванию территории и выполнение инженерных изысканий с учетом «Югорского стандарта развития территорий» п. Кедровый, с. Елизарово)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83DA0" w:rsidRPr="0041004E">
        <w:rPr>
          <w:rFonts w:ascii="Times New Roman" w:eastAsia="Calibri" w:hAnsi="Times New Roman" w:cs="Times New Roman"/>
          <w:sz w:val="28"/>
          <w:szCs w:val="28"/>
        </w:rPr>
        <w:t>со сроком исполнения 15.12.2025</w:t>
      </w:r>
      <w:r w:rsidR="00B83D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F985A9" w14:textId="66864420" w:rsidR="00B83DA0" w:rsidRDefault="00887E27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2566D7">
        <w:rPr>
          <w:rFonts w:ascii="Times New Roman" w:eastAsia="Calibri" w:hAnsi="Times New Roman" w:cs="Times New Roman"/>
          <w:sz w:val="28"/>
          <w:szCs w:val="28"/>
        </w:rPr>
        <w:t>Внесение изменений в генеральные планы и правила землепользования и застройки сельских поселений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1 490,0 тыс. руб., в том числе за счет окружного бюджета 1 326,1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163,9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B83DA0">
        <w:rPr>
          <w:rFonts w:ascii="Times New Roman" w:eastAsia="Calibri" w:hAnsi="Times New Roman" w:cs="Times New Roman"/>
          <w:sz w:val="28"/>
          <w:szCs w:val="28"/>
        </w:rPr>
        <w:t>аключен муниципальный контракт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от 18.03.2025 № 0187300008425000018 с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Компания Земпроект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сумму 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1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490</w:t>
      </w:r>
      <w:r w:rsidR="00B83DA0">
        <w:rPr>
          <w:rFonts w:ascii="Times New Roman" w:eastAsia="Calibri" w:hAnsi="Times New Roman" w:cs="Times New Roman"/>
          <w:sz w:val="28"/>
          <w:szCs w:val="28"/>
        </w:rPr>
        <w:t>,0 тыс.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на выполнение р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абот по внесению изменений в генеральные планы и правила землепользования и застройки СП Ханты-Мансийского района (СП Горноправдинск (п. Горноправдинск, п. Бобровский, д. Лугофилинская), СП Выкатной (п. Выкатной, с. Тюли), СП Шапша (д. Шапша, д. Ярки, с. Зенково)</w:t>
      </w:r>
      <w:r w:rsidR="00B83DA0">
        <w:rPr>
          <w:rFonts w:ascii="Times New Roman" w:eastAsia="Calibri" w:hAnsi="Times New Roman" w:cs="Times New Roman"/>
          <w:sz w:val="28"/>
          <w:szCs w:val="28"/>
        </w:rPr>
        <w:t>, со сроком исполнения 01.12.2025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AA5143" w14:textId="738BEDF9" w:rsidR="00B83DA0" w:rsidRDefault="0041628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Подготовка описания территориальных зон для внесения изменений в сведения Единого государственного реестра недвижимости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169,0 тыс. руб., в том числе за счет окружного бюджета 150,4</w:t>
      </w:r>
      <w:r w:rsidR="00B83DA0" w:rsidRPr="0041004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руб., за счет местного бюджета 18,6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B83DA0">
        <w:rPr>
          <w:rFonts w:ascii="Times New Roman" w:eastAsia="Calibri" w:hAnsi="Times New Roman" w:cs="Times New Roman"/>
          <w:sz w:val="28"/>
          <w:szCs w:val="28"/>
        </w:rPr>
        <w:t>аключен муниципальный контракт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от 24.10.2024 № 0187300008424000337 с ИП Лаврищев</w:t>
      </w:r>
      <w:r w:rsidR="00B83DA0">
        <w:rPr>
          <w:rFonts w:ascii="Times New Roman" w:eastAsia="Calibri" w:hAnsi="Times New Roman" w:cs="Times New Roman"/>
          <w:sz w:val="28"/>
          <w:szCs w:val="28"/>
        </w:rPr>
        <w:t>ым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С.С. на сумму 169</w:t>
      </w:r>
      <w:r w:rsidR="00B83DA0">
        <w:rPr>
          <w:rFonts w:ascii="Times New Roman" w:eastAsia="Calibri" w:hAnsi="Times New Roman" w:cs="Times New Roman"/>
          <w:sz w:val="28"/>
          <w:szCs w:val="28"/>
        </w:rPr>
        <w:t>,0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967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на выполнение р</w:t>
      </w:r>
      <w:r w:rsidR="00B83DA0" w:rsidRPr="000D33E2">
        <w:rPr>
          <w:rFonts w:ascii="Times New Roman" w:eastAsia="Calibri" w:hAnsi="Times New Roman" w:cs="Times New Roman"/>
          <w:sz w:val="28"/>
          <w:szCs w:val="28"/>
        </w:rPr>
        <w:t>абот по подготовке описания территориальных зон для внесения изменений в сведения Единого государственного реестра недвижимости</w:t>
      </w:r>
      <w:r w:rsidR="00B83DA0">
        <w:rPr>
          <w:rFonts w:ascii="Times New Roman" w:eastAsia="Calibri" w:hAnsi="Times New Roman" w:cs="Times New Roman"/>
          <w:sz w:val="28"/>
          <w:szCs w:val="28"/>
        </w:rPr>
        <w:t>, со сроком исполнения 15.12.2025.</w:t>
      </w:r>
    </w:p>
    <w:p w14:paraId="2B9B67BA" w14:textId="37ED3848" w:rsidR="00B83DA0" w:rsidRDefault="0041628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ероприятию «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Корректировка документов градостроительного зонирования в ГИСОГД Югры</w:t>
      </w:r>
      <w:r w:rsidR="00B83DA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за счет местного бюджета составляет 473,0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аключен муниципальный контракт 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 xml:space="preserve">от 04.07.2025 № 0187300008425000165 с ООО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АСП-СТРУКТУРА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 xml:space="preserve"> на сумму 473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0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B83DA0" w:rsidRPr="005915CD">
        <w:rPr>
          <w:rFonts w:ascii="Times New Roman" w:eastAsia="Calibri" w:hAnsi="Times New Roman" w:cs="Times New Roman"/>
          <w:sz w:val="28"/>
          <w:szCs w:val="28"/>
        </w:rPr>
        <w:t>а выполнение работ по корректировке документов градостроительного зонирования в ГИСОГД Югры</w:t>
      </w:r>
      <w:r w:rsidR="00B83DA0">
        <w:rPr>
          <w:rFonts w:ascii="Times New Roman" w:eastAsia="Calibri" w:hAnsi="Times New Roman" w:cs="Times New Roman"/>
          <w:sz w:val="28"/>
          <w:szCs w:val="28"/>
        </w:rPr>
        <w:t>, со сроком исполнения 15.12.2025.</w:t>
      </w:r>
    </w:p>
    <w:p w14:paraId="50ACB885" w14:textId="3F941146" w:rsidR="00B83DA0" w:rsidRPr="005D7F37" w:rsidRDefault="00B83DA0" w:rsidP="002C68FC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F37">
        <w:rPr>
          <w:rFonts w:ascii="Times New Roman" w:eastAsia="Calibri" w:hAnsi="Times New Roman" w:cs="Times New Roman"/>
          <w:sz w:val="28"/>
          <w:szCs w:val="28"/>
        </w:rPr>
        <w:t>В рамках регионального проекта «Формирование комфортной</w:t>
      </w:r>
    </w:p>
    <w:p w14:paraId="758B6A55" w14:textId="3311E145" w:rsidR="00B83DA0" w:rsidRPr="00E57DE3" w:rsidRDefault="00B83DA0" w:rsidP="002C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D81185">
        <w:rPr>
          <w:rFonts w:ascii="Times New Roman" w:eastAsia="Calibri" w:hAnsi="Times New Roman" w:cs="Times New Roman"/>
          <w:sz w:val="28"/>
          <w:szCs w:val="28"/>
        </w:rPr>
        <w:t>ородской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510A">
        <w:rPr>
          <w:rFonts w:ascii="Times New Roman" w:eastAsia="Calibri" w:hAnsi="Times New Roman" w:cs="Times New Roman"/>
          <w:sz w:val="28"/>
          <w:szCs w:val="28"/>
        </w:rPr>
        <w:t>среды»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0149">
        <w:rPr>
          <w:rFonts w:ascii="Times New Roman" w:eastAsia="Calibri" w:hAnsi="Times New Roman" w:cs="Times New Roman"/>
          <w:sz w:val="28"/>
          <w:szCs w:val="28"/>
        </w:rPr>
        <w:t>с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C0149">
        <w:rPr>
          <w:rFonts w:ascii="Times New Roman" w:eastAsia="Calibri" w:hAnsi="Times New Roman" w:cs="Times New Roman"/>
          <w:sz w:val="28"/>
          <w:szCs w:val="28"/>
        </w:rPr>
        <w:t>ом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>3 322,9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 w:rsidRPr="009617FF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 w:cs="Times New Roman"/>
          <w:sz w:val="28"/>
          <w:szCs w:val="28"/>
        </w:rPr>
        <w:t>3 278,7</w:t>
      </w:r>
      <w:r w:rsidRPr="009617FF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98,7</w:t>
      </w:r>
      <w:r w:rsidRPr="009617FF">
        <w:rPr>
          <w:rFonts w:ascii="Times New Roman" w:hAnsi="Times New Roman" w:cs="Times New Roman"/>
          <w:sz w:val="28"/>
          <w:szCs w:val="28"/>
        </w:rPr>
        <w:t xml:space="preserve"> % от планового объема)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аключено Соглашение о предоставлении субсидии из бюджета Ханты-Мансийского автономного округа – Югры на поддержку муниципальной программы (подпрограммы) формирования современной городской среды от </w:t>
      </w:r>
      <w:r w:rsidR="00967F84" w:rsidRPr="00967F84">
        <w:rPr>
          <w:rFonts w:ascii="Times New Roman" w:eastAsia="Calibri" w:hAnsi="Times New Roman" w:cs="Times New Roman"/>
          <w:sz w:val="28"/>
          <w:szCs w:val="28"/>
        </w:rPr>
        <w:t>06</w:t>
      </w:r>
      <w:r w:rsidR="00967F84">
        <w:rPr>
          <w:rFonts w:ascii="Times New Roman" w:eastAsia="Calibri" w:hAnsi="Times New Roman" w:cs="Times New Roman"/>
          <w:sz w:val="28"/>
          <w:szCs w:val="28"/>
        </w:rPr>
        <w:t>.02.2025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 № 71829000-1-2025-006 с объемом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>3 278,7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 w:rsidR="00A4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0149">
        <w:rPr>
          <w:rFonts w:ascii="Times New Roman" w:eastAsia="Calibri" w:hAnsi="Times New Roman" w:cs="Times New Roman"/>
          <w:sz w:val="28"/>
          <w:szCs w:val="28"/>
        </w:rPr>
        <w:t>П</w:t>
      </w:r>
      <w:r w:rsidRPr="00A40B87">
        <w:rPr>
          <w:rFonts w:ascii="Times New Roman" w:eastAsia="Calibri" w:hAnsi="Times New Roman" w:cs="Times New Roman"/>
          <w:sz w:val="28"/>
          <w:szCs w:val="28"/>
        </w:rPr>
        <w:t>о мероприятию «Благоустро</w:t>
      </w:r>
      <w:r w:rsidR="00DC0149">
        <w:rPr>
          <w:rFonts w:ascii="Times New Roman" w:eastAsia="Calibri" w:hAnsi="Times New Roman" w:cs="Times New Roman"/>
          <w:sz w:val="28"/>
          <w:szCs w:val="28"/>
        </w:rPr>
        <w:t>йство</w:t>
      </w:r>
      <w:r w:rsidR="00A40B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57DE3">
        <w:rPr>
          <w:rFonts w:ascii="Times New Roman" w:eastAsia="Calibri" w:hAnsi="Times New Roman" w:cs="Times New Roman"/>
          <w:sz w:val="28"/>
          <w:szCs w:val="28"/>
        </w:rPr>
        <w:t>общественн</w:t>
      </w:r>
      <w:r w:rsidR="00DC0149">
        <w:rPr>
          <w:rFonts w:ascii="Times New Roman" w:eastAsia="Calibri" w:hAnsi="Times New Roman" w:cs="Times New Roman"/>
          <w:sz w:val="28"/>
          <w:szCs w:val="28"/>
        </w:rPr>
        <w:t>ой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C0149">
        <w:rPr>
          <w:rFonts w:ascii="Times New Roman" w:eastAsia="Calibri" w:hAnsi="Times New Roman" w:cs="Times New Roman"/>
          <w:sz w:val="28"/>
          <w:szCs w:val="28"/>
        </w:rPr>
        <w:t>и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E57DE3">
        <w:rPr>
          <w:rFonts w:ascii="Times New Roman" w:eastAsia="Calibri" w:hAnsi="Times New Roman" w:cs="Times New Roman"/>
          <w:sz w:val="28"/>
          <w:szCs w:val="28"/>
        </w:rPr>
        <w:t>Музей геологов под откр</w:t>
      </w:r>
      <w:r w:rsidR="002C68FC">
        <w:rPr>
          <w:rFonts w:ascii="Times New Roman" w:eastAsia="Calibri" w:hAnsi="Times New Roman" w:cs="Times New Roman"/>
          <w:sz w:val="28"/>
          <w:szCs w:val="28"/>
        </w:rPr>
        <w:t>ытым небом имени Салманова Ф.К.»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 в п. Горноправдинск», выполнены работы </w:t>
      </w:r>
      <w:r w:rsidR="00724442">
        <w:rPr>
          <w:rFonts w:ascii="Times New Roman" w:eastAsia="Calibri" w:hAnsi="Times New Roman" w:cs="Times New Roman"/>
          <w:sz w:val="28"/>
          <w:szCs w:val="28"/>
        </w:rPr>
        <w:t>по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 покрыти</w:t>
      </w:r>
      <w:r w:rsidR="00724442">
        <w:rPr>
          <w:rFonts w:ascii="Times New Roman" w:eastAsia="Calibri" w:hAnsi="Times New Roman" w:cs="Times New Roman"/>
          <w:sz w:val="28"/>
          <w:szCs w:val="28"/>
        </w:rPr>
        <w:t>ю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 пешеходной зоны тротуарной плиткой (1 этап) на сумму 3 278,7 тыс. руб. (муниципал</w:t>
      </w:r>
      <w:r w:rsidR="008F1110">
        <w:rPr>
          <w:rFonts w:ascii="Times New Roman" w:eastAsia="Calibri" w:hAnsi="Times New Roman" w:cs="Times New Roman"/>
          <w:sz w:val="28"/>
          <w:szCs w:val="28"/>
        </w:rPr>
        <w:t>ьный контракт от 24.02.2025</w:t>
      </w:r>
      <w:r w:rsidRPr="00E57DE3">
        <w:rPr>
          <w:rFonts w:ascii="Times New Roman" w:eastAsia="Calibri" w:hAnsi="Times New Roman" w:cs="Times New Roman"/>
          <w:sz w:val="28"/>
          <w:szCs w:val="28"/>
        </w:rPr>
        <w:t xml:space="preserve"> № 01873000025250000010001 с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E57DE3">
        <w:rPr>
          <w:rFonts w:ascii="Times New Roman" w:eastAsia="Calibri" w:hAnsi="Times New Roman" w:cs="Times New Roman"/>
          <w:sz w:val="28"/>
          <w:szCs w:val="28"/>
        </w:rPr>
        <w:t>Стройгрупп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Pr="00E57DE3">
        <w:rPr>
          <w:rFonts w:ascii="Times New Roman" w:eastAsia="Calibri" w:hAnsi="Times New Roman" w:cs="Times New Roman"/>
          <w:sz w:val="28"/>
          <w:szCs w:val="28"/>
        </w:rPr>
        <w:t>), за счет федерального бюджета 1 022,9</w:t>
      </w:r>
      <w:r w:rsidRPr="00E57DE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E57DE3">
        <w:rPr>
          <w:rFonts w:ascii="Times New Roman" w:eastAsia="Calibri" w:hAnsi="Times New Roman" w:cs="Times New Roman"/>
          <w:sz w:val="28"/>
          <w:szCs w:val="28"/>
        </w:rPr>
        <w:t>тыс. руб., за счет окружного бюджета 1 600,0 тыс. руб., за счет местного бюджета 655,8 тыс. руб.</w:t>
      </w:r>
    </w:p>
    <w:p w14:paraId="123E653E" w14:textId="58A6BE1B" w:rsidR="00B83DA0" w:rsidRPr="005B7554" w:rsidRDefault="00724442" w:rsidP="002C68FC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</w:t>
      </w:r>
      <w:r w:rsidR="00B83DA0" w:rsidRPr="005B7554">
        <w:rPr>
          <w:rFonts w:ascii="Times New Roman" w:eastAsia="Calibri" w:hAnsi="Times New Roman" w:cs="Times New Roman"/>
          <w:sz w:val="28"/>
          <w:szCs w:val="28"/>
        </w:rPr>
        <w:t xml:space="preserve"> комплекс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83DA0" w:rsidRPr="005B7554">
        <w:rPr>
          <w:rFonts w:ascii="Times New Roman" w:eastAsia="Calibri" w:hAnsi="Times New Roman" w:cs="Times New Roman"/>
          <w:sz w:val="28"/>
          <w:szCs w:val="28"/>
        </w:rPr>
        <w:t xml:space="preserve"> процессных мероприятий «Благоустройство</w:t>
      </w:r>
    </w:p>
    <w:p w14:paraId="5DD3D405" w14:textId="77777777" w:rsidR="00A40B87" w:rsidRDefault="00B83DA0" w:rsidP="002C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B516C1">
        <w:rPr>
          <w:rFonts w:ascii="Times New Roman" w:eastAsia="Calibri" w:hAnsi="Times New Roman" w:cs="Times New Roman"/>
          <w:sz w:val="28"/>
          <w:szCs w:val="28"/>
        </w:rPr>
        <w:t>ерриторий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8D0C61">
        <w:rPr>
          <w:rFonts w:ascii="Times New Roman" w:eastAsia="Calibri" w:hAnsi="Times New Roman" w:cs="Times New Roman"/>
          <w:sz w:val="28"/>
          <w:szCs w:val="28"/>
        </w:rPr>
        <w:t xml:space="preserve">населенных пунктах Ханты-Мансийского района»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плановый объем финансирования за счет местного бюджета </w:t>
      </w:r>
      <w:r w:rsidRPr="00E828E0">
        <w:rPr>
          <w:rFonts w:ascii="Times New Roman" w:eastAsia="Calibri" w:hAnsi="Times New Roman" w:cs="Times New Roman"/>
          <w:sz w:val="28"/>
          <w:szCs w:val="28"/>
        </w:rPr>
        <w:t>50 466,61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>
        <w:rPr>
          <w:rFonts w:ascii="Times New Roman" w:hAnsi="Times New Roman" w:cs="Times New Roman"/>
          <w:sz w:val="28"/>
          <w:szCs w:val="28"/>
        </w:rPr>
        <w:t>исполнение на 01.10.2025 составило 4 682,05 тыс. руб. (9,3 % от планового объема)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40B87">
        <w:rPr>
          <w:rFonts w:ascii="Times New Roman" w:eastAsia="Calibri" w:hAnsi="Times New Roman" w:cs="Times New Roman"/>
          <w:sz w:val="28"/>
          <w:szCs w:val="28"/>
        </w:rPr>
        <w:t>В том числе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4C0D10" w14:textId="392A2482" w:rsidR="00B83DA0" w:rsidRDefault="00A40B87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Workout в п.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81185">
        <w:rPr>
          <w:rFonts w:ascii="Times New Roman" w:eastAsia="Calibri" w:hAnsi="Times New Roman" w:cs="Times New Roman"/>
          <w:sz w:val="28"/>
          <w:szCs w:val="28"/>
        </w:rPr>
        <w:t>Выкатной»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1 000,0 тыс. руб. </w:t>
      </w:r>
      <w:r w:rsidR="00724442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724442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>Выкатной.</w:t>
      </w:r>
      <w:r w:rsidR="00724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>Проведены работы по у</w:t>
      </w:r>
      <w:r w:rsidR="00B83DA0" w:rsidRPr="00676261">
        <w:rPr>
          <w:rFonts w:ascii="Times New Roman" w:eastAsia="Calibri" w:hAnsi="Times New Roman" w:cs="Times New Roman"/>
          <w:sz w:val="28"/>
          <w:szCs w:val="28"/>
        </w:rPr>
        <w:t>становк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676261">
        <w:rPr>
          <w:rFonts w:ascii="Times New Roman" w:eastAsia="Calibri" w:hAnsi="Times New Roman" w:cs="Times New Roman"/>
          <w:sz w:val="28"/>
          <w:szCs w:val="28"/>
        </w:rPr>
        <w:t xml:space="preserve"> ограждения и МАФов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(карусель, качели). </w:t>
      </w:r>
    </w:p>
    <w:p w14:paraId="75371FEE" w14:textId="6F3895C2" w:rsidR="00B83DA0" w:rsidRDefault="00A40B87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зон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B83DA0" w:rsidRPr="009617FF">
        <w:rPr>
          <w:rFonts w:ascii="Times New Roman" w:eastAsia="Calibri" w:hAnsi="Times New Roman" w:cs="Times New Roman"/>
          <w:sz w:val="28"/>
          <w:szCs w:val="28"/>
        </w:rPr>
        <w:t xml:space="preserve">отдыха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с. Тюли сельское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71C16">
        <w:rPr>
          <w:rFonts w:ascii="Times New Roman" w:eastAsia="Calibri" w:hAnsi="Times New Roman" w:cs="Times New Roman"/>
          <w:sz w:val="28"/>
          <w:szCs w:val="28"/>
        </w:rPr>
        <w:t>поселение Выкатной»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903,4</w:t>
      </w:r>
      <w:r w:rsidRPr="006762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Проведены работы по установке МАФов, устройству основания и покрытия зоны отдыха. </w:t>
      </w:r>
    </w:p>
    <w:p w14:paraId="0D774452" w14:textId="7C27B05A" w:rsidR="00B83DA0" w:rsidRDefault="00A40B87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парк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Победы в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п. Выкатной»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3E8">
        <w:rPr>
          <w:rFonts w:ascii="Times New Roman" w:eastAsia="Calibri" w:hAnsi="Times New Roman" w:cs="Times New Roman"/>
          <w:sz w:val="28"/>
          <w:szCs w:val="28"/>
        </w:rPr>
        <w:t>1 778,</w:t>
      </w:r>
      <w:r>
        <w:rPr>
          <w:rFonts w:ascii="Times New Roman" w:eastAsia="Calibri" w:hAnsi="Times New Roman" w:cs="Times New Roman"/>
          <w:sz w:val="28"/>
          <w:szCs w:val="28"/>
        </w:rPr>
        <w:t xml:space="preserve">65 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A643E8">
        <w:rPr>
          <w:rFonts w:ascii="Times New Roman" w:eastAsia="Calibri" w:hAnsi="Times New Roman" w:cs="Times New Roman"/>
          <w:sz w:val="28"/>
          <w:szCs w:val="28"/>
        </w:rPr>
        <w:t>Проведены работы по изготовлению надгробного сооружения и установке мемориального комплекса.</w:t>
      </w:r>
    </w:p>
    <w:p w14:paraId="07FE07EF" w14:textId="56F46422" w:rsidR="00B83DA0" w:rsidRPr="009A74A3" w:rsidRDefault="00A40B87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«Ремонт бетонных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тротуаров в с. Тюли»,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74A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 000,0</w:t>
      </w:r>
      <w:r w:rsidRPr="009A7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 w:rsidR="00030F6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030F6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Проведены работы по </w:t>
      </w:r>
      <w:r w:rsidR="00B83DA0">
        <w:rPr>
          <w:rFonts w:ascii="Times New Roman" w:eastAsia="Calibri" w:hAnsi="Times New Roman" w:cs="Times New Roman"/>
          <w:sz w:val="28"/>
          <w:szCs w:val="28"/>
        </w:rPr>
        <w:t>у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стройств</w:t>
      </w:r>
      <w:r w:rsidR="00B83DA0">
        <w:rPr>
          <w:rFonts w:ascii="Times New Roman" w:eastAsia="Calibri" w:hAnsi="Times New Roman" w:cs="Times New Roman"/>
          <w:sz w:val="28"/>
          <w:szCs w:val="28"/>
        </w:rPr>
        <w:t>у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тротуара в с. Тюли по ул. Мира от д. № 1 до д.</w:t>
      </w:r>
      <w:r w:rsidR="00967F84">
        <w:rPr>
          <w:rFonts w:ascii="Times New Roman" w:eastAsia="Calibri" w:hAnsi="Times New Roman" w:cs="Times New Roman"/>
          <w:sz w:val="28"/>
          <w:szCs w:val="28"/>
        </w:rPr>
        <w:t xml:space="preserve"> № 11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протяженностью 242 м.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E63DA5" w14:textId="5DF27444" w:rsidR="0029436A" w:rsidRDefault="00A40B87" w:rsidP="002C68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A40B87">
        <w:rPr>
          <w:rFonts w:ascii="Times New Roman" w:eastAsia="Calibri" w:hAnsi="Times New Roman" w:cs="Times New Roman"/>
          <w:sz w:val="28"/>
          <w:szCs w:val="28"/>
        </w:rPr>
        <w:t xml:space="preserve"> «Закупка и установка уличного освещения и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A71C16">
        <w:rPr>
          <w:rFonts w:ascii="Times New Roman" w:eastAsia="Calibri" w:hAnsi="Times New Roman" w:cs="Times New Roman"/>
          <w:sz w:val="28"/>
          <w:szCs w:val="28"/>
        </w:rPr>
        <w:t>видеонаблюдения 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1814C9">
        <w:rPr>
          <w:rFonts w:ascii="Times New Roman" w:eastAsia="Calibri" w:hAnsi="Times New Roman" w:cs="Times New Roman"/>
          <w:sz w:val="28"/>
          <w:szCs w:val="28"/>
        </w:rPr>
        <w:t>спортивной площадке в п. Сибирский, р-н улицы Полевая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9436A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29436A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255,98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29436A">
        <w:rPr>
          <w:rFonts w:ascii="Times New Roman" w:eastAsia="Calibri" w:hAnsi="Times New Roman" w:cs="Times New Roman"/>
          <w:sz w:val="28"/>
          <w:szCs w:val="28"/>
        </w:rPr>
        <w:t>В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ыполнен</w:t>
      </w:r>
      <w:r w:rsidR="0029436A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967F84">
        <w:rPr>
          <w:rFonts w:ascii="Times New Roman" w:eastAsia="Calibri" w:hAnsi="Times New Roman" w:cs="Times New Roman"/>
          <w:sz w:val="28"/>
          <w:szCs w:val="28"/>
        </w:rPr>
        <w:t>ы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по монтажу систем видеонаблюдения спортивной площадки по адресу</w:t>
      </w:r>
      <w:r w:rsidR="00B83DA0">
        <w:rPr>
          <w:rFonts w:ascii="Times New Roman" w:eastAsia="Calibri" w:hAnsi="Times New Roman" w:cs="Times New Roman"/>
          <w:sz w:val="28"/>
          <w:szCs w:val="28"/>
        </w:rPr>
        <w:t>: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 xml:space="preserve"> Ханты-Мансийский район, </w:t>
      </w:r>
      <w:r w:rsidR="00967F84">
        <w:rPr>
          <w:rFonts w:ascii="Times New Roman" w:eastAsia="Calibri" w:hAnsi="Times New Roman" w:cs="Times New Roman"/>
          <w:sz w:val="28"/>
          <w:szCs w:val="28"/>
        </w:rPr>
        <w:t xml:space="preserve">в. Сибирский, </w:t>
      </w:r>
      <w:r w:rsidR="00B83DA0" w:rsidRPr="009A74A3">
        <w:rPr>
          <w:rFonts w:ascii="Times New Roman" w:eastAsia="Calibri" w:hAnsi="Times New Roman" w:cs="Times New Roman"/>
          <w:sz w:val="28"/>
          <w:szCs w:val="28"/>
        </w:rPr>
        <w:t>ул. Полевая</w:t>
      </w:r>
      <w:r w:rsidR="0029436A" w:rsidRPr="0029436A">
        <w:rPr>
          <w:rFonts w:ascii="Times New Roman" w:hAnsi="Times New Roman" w:cs="Times New Roman"/>
          <w:sz w:val="28"/>
          <w:szCs w:val="28"/>
        </w:rPr>
        <w:t xml:space="preserve"> </w:t>
      </w:r>
      <w:r w:rsidR="0029436A" w:rsidRPr="009A74A3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255,98 тыс. </w:t>
      </w:r>
      <w:r w:rsidR="0029436A" w:rsidRPr="009A74A3">
        <w:rPr>
          <w:rFonts w:ascii="Times New Roman" w:eastAsia="Calibri" w:hAnsi="Times New Roman" w:cs="Times New Roman"/>
          <w:sz w:val="28"/>
          <w:szCs w:val="28"/>
        </w:rPr>
        <w:t>руб.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436A" w:rsidRPr="0029436A">
        <w:rPr>
          <w:rFonts w:ascii="Times New Roman" w:eastAsia="Calibri" w:hAnsi="Times New Roman" w:cs="Times New Roman"/>
          <w:sz w:val="28"/>
          <w:szCs w:val="28"/>
        </w:rPr>
        <w:t>Оплата будет произведена в октябре 2025 года.</w:t>
      </w:r>
    </w:p>
    <w:p w14:paraId="036FB76D" w14:textId="6D90B08B" w:rsidR="00B83DA0" w:rsidRDefault="0029436A" w:rsidP="002C68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Обустройство территории лыжероллерной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</w:t>
      </w:r>
      <w:r w:rsidR="00B83DA0" w:rsidRPr="00260BA1">
        <w:rPr>
          <w:rFonts w:ascii="Times New Roman" w:eastAsia="Calibri" w:hAnsi="Times New Roman" w:cs="Times New Roman"/>
          <w:sz w:val="28"/>
          <w:szCs w:val="28"/>
        </w:rPr>
        <w:t>рассы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Спорт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это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здоровье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 в п. Горноправдинск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15A19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815A19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4 223,92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Горноправдинск:</w:t>
      </w:r>
    </w:p>
    <w:p w14:paraId="6FDC86FE" w14:textId="3521DDBC" w:rsidR="00B83DA0" w:rsidRDefault="0029436A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выполнены работы </w:t>
      </w:r>
      <w:r w:rsidR="00B83DA0" w:rsidRPr="003E7F57">
        <w:rPr>
          <w:rFonts w:ascii="Times New Roman" w:eastAsia="Calibri" w:hAnsi="Times New Roman" w:cs="Times New Roman"/>
          <w:sz w:val="28"/>
          <w:szCs w:val="28"/>
        </w:rPr>
        <w:t>по обустройству территории лыжероллерной трассы (военно-спортивная полоса препятствий, качели)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1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977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B83DA0">
        <w:rPr>
          <w:rFonts w:ascii="Times New Roman" w:eastAsia="Calibri" w:hAnsi="Times New Roman" w:cs="Times New Roman"/>
          <w:sz w:val="28"/>
          <w:szCs w:val="28"/>
        </w:rPr>
        <w:t>7 тыс.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24442">
        <w:rPr>
          <w:rFonts w:ascii="Times New Roman" w:eastAsia="Calibri" w:hAnsi="Times New Roman" w:cs="Times New Roman"/>
          <w:sz w:val="28"/>
          <w:szCs w:val="28"/>
        </w:rPr>
        <w:t>исполнительная документация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наход</w:t>
      </w:r>
      <w:r w:rsidR="00724442">
        <w:rPr>
          <w:rFonts w:ascii="Times New Roman" w:eastAsia="Calibri" w:hAnsi="Times New Roman" w:cs="Times New Roman"/>
          <w:sz w:val="28"/>
          <w:szCs w:val="28"/>
        </w:rPr>
        <w:t>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тся в стадии оформления (муниципальный контракт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от 09.06.2025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 xml:space="preserve">01873000025250000030001 с ООО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C650E4">
        <w:rPr>
          <w:rFonts w:ascii="Times New Roman" w:eastAsia="Calibri" w:hAnsi="Times New Roman" w:cs="Times New Roman"/>
          <w:sz w:val="28"/>
          <w:szCs w:val="28"/>
        </w:rPr>
        <w:t>Рекламные конструкции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3E7F57">
        <w:rPr>
          <w:rFonts w:ascii="Times New Roman" w:eastAsia="Calibri" w:hAnsi="Times New Roman" w:cs="Times New Roman"/>
          <w:sz w:val="28"/>
          <w:szCs w:val="28"/>
        </w:rPr>
        <w:t>)</w:t>
      </w:r>
      <w:r w:rsidR="00B83DA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33B987" w14:textId="6C779DBC" w:rsidR="00B83DA0" w:rsidRPr="0029436A" w:rsidRDefault="00030F60" w:rsidP="002C68F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29436A">
        <w:rPr>
          <w:rFonts w:ascii="Times New Roman" w:eastAsia="Calibri" w:hAnsi="Times New Roman" w:cs="Times New Roman"/>
          <w:sz w:val="28"/>
          <w:szCs w:val="28"/>
        </w:rPr>
        <w:t xml:space="preserve">заключен муниципальный контракт 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>от 26.08.2025 01873000025250000050001 с ООО «Комфортная среда» на сумму 2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>468</w:t>
      </w:r>
      <w:r w:rsidR="00B83DA0">
        <w:rPr>
          <w:rFonts w:ascii="Times New Roman" w:eastAsia="Calibri" w:hAnsi="Times New Roman" w:cs="Times New Roman"/>
          <w:sz w:val="28"/>
          <w:szCs w:val="28"/>
        </w:rPr>
        <w:t>,46 тыс. руб. н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>а выполнение работ по обустройству территории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 xml:space="preserve">лыжероллерной трассы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>Спорт - это здоровье</w:t>
      </w:r>
      <w:r w:rsidR="002A4D21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 xml:space="preserve"> в п.</w:t>
      </w:r>
      <w:r w:rsidR="00967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824465">
        <w:rPr>
          <w:rFonts w:ascii="Times New Roman" w:eastAsia="Calibri" w:hAnsi="Times New Roman" w:cs="Times New Roman"/>
          <w:sz w:val="28"/>
          <w:szCs w:val="28"/>
        </w:rPr>
        <w:t>Горноправдинск (гимнастический игровой комплекс)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436A" w:rsidRPr="00EC2C39">
        <w:rPr>
          <w:rFonts w:ascii="Times New Roman" w:hAnsi="Times New Roman" w:cs="Times New Roman"/>
          <w:sz w:val="28"/>
          <w:szCs w:val="28"/>
        </w:rPr>
        <w:t>Исполнение планируется в октябре 2025 года.</w:t>
      </w:r>
    </w:p>
    <w:p w14:paraId="2D61689B" w14:textId="6718E7A7" w:rsidR="00B83DA0" w:rsidRDefault="001544CC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Обустройство спортивно-игровой площадки с. Тюли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21684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 w:rsidR="00821684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5 400,00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Заключен муниципальный контракт от 25.08.2025 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№ 0187300005125000005 с ИП Захаров</w:t>
      </w:r>
      <w:r w:rsidR="00B83DA0">
        <w:rPr>
          <w:rFonts w:ascii="Times New Roman" w:eastAsia="Calibri" w:hAnsi="Times New Roman" w:cs="Times New Roman"/>
          <w:sz w:val="28"/>
          <w:szCs w:val="28"/>
        </w:rPr>
        <w:t>ым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lastRenderedPageBreak/>
        <w:t>С.П.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на сумму 5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400</w:t>
      </w:r>
      <w:r w:rsidR="00B83DA0">
        <w:rPr>
          <w:rFonts w:ascii="Times New Roman" w:eastAsia="Calibri" w:hAnsi="Times New Roman" w:cs="Times New Roman"/>
          <w:sz w:val="28"/>
          <w:szCs w:val="28"/>
        </w:rPr>
        <w:t>,00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 н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а выполнение работ по устройству детско-спортивной площадки в село Тюли.</w:t>
      </w:r>
      <w:r w:rsidR="00821684">
        <w:rPr>
          <w:rFonts w:ascii="Times New Roman" w:eastAsia="Calibri" w:hAnsi="Times New Roman" w:cs="Times New Roman"/>
          <w:sz w:val="28"/>
          <w:szCs w:val="28"/>
        </w:rPr>
        <w:t xml:space="preserve"> Исполне</w:t>
      </w:r>
      <w:r w:rsidR="002C68FC">
        <w:rPr>
          <w:rFonts w:ascii="Times New Roman" w:eastAsia="Calibri" w:hAnsi="Times New Roman" w:cs="Times New Roman"/>
          <w:sz w:val="28"/>
          <w:szCs w:val="28"/>
        </w:rPr>
        <w:t>ние планируется в октябре 2025 года.</w:t>
      </w:r>
    </w:p>
    <w:p w14:paraId="6E911A09" w14:textId="417BD9E5" w:rsidR="00B83DA0" w:rsidRPr="00815A19" w:rsidRDefault="00821684" w:rsidP="002C68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Ремонт бетонных тротуаров в п.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1 150,00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311F65">
        <w:rPr>
          <w:rFonts w:ascii="Times New Roman" w:eastAsia="Calibri" w:hAnsi="Times New Roman" w:cs="Times New Roman"/>
          <w:sz w:val="28"/>
          <w:szCs w:val="28"/>
        </w:rPr>
        <w:t>. З</w:t>
      </w:r>
      <w:r w:rsidR="00B83DA0">
        <w:rPr>
          <w:rFonts w:ascii="Times New Roman" w:eastAsia="Calibri" w:hAnsi="Times New Roman" w:cs="Times New Roman"/>
          <w:sz w:val="28"/>
          <w:szCs w:val="28"/>
        </w:rPr>
        <w:t>аключен д</w:t>
      </w:r>
      <w:r w:rsidR="00B83DA0" w:rsidRPr="0067102C">
        <w:rPr>
          <w:rFonts w:ascii="Times New Roman" w:eastAsia="Calibri" w:hAnsi="Times New Roman" w:cs="Times New Roman"/>
          <w:sz w:val="28"/>
          <w:szCs w:val="28"/>
        </w:rPr>
        <w:t>оговор от 30.09.2025 № 6 с ИП Холиковым К.М. на сумму 590</w:t>
      </w:r>
      <w:r w:rsidR="00B83DA0">
        <w:rPr>
          <w:rFonts w:ascii="Times New Roman" w:eastAsia="Calibri" w:hAnsi="Times New Roman" w:cs="Times New Roman"/>
          <w:sz w:val="28"/>
          <w:szCs w:val="28"/>
        </w:rPr>
        <w:t>,00 тыс. руб.</w:t>
      </w:r>
      <w:r w:rsidR="00311F6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на сумму 560,00 тыс. руб.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2C68F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.</w:t>
      </w:r>
      <w:r w:rsidR="00815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A19" w:rsidRPr="00815A19">
        <w:rPr>
          <w:rFonts w:ascii="Times New Roman" w:hAnsi="Times New Roman" w:cs="Times New Roman"/>
          <w:sz w:val="28"/>
          <w:szCs w:val="28"/>
        </w:rPr>
        <w:t>Исполнение</w:t>
      </w:r>
      <w:r w:rsidR="00815A1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815A19" w:rsidRPr="00815A19">
        <w:rPr>
          <w:rFonts w:ascii="Times New Roman" w:hAnsi="Times New Roman" w:cs="Times New Roman"/>
          <w:sz w:val="28"/>
          <w:szCs w:val="28"/>
        </w:rPr>
        <w:t xml:space="preserve"> планируется в октябре 2025 года.</w:t>
      </w:r>
    </w:p>
    <w:p w14:paraId="4FA0CBC5" w14:textId="727CBDDE" w:rsidR="00B83DA0" w:rsidRDefault="00311F6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Обустройство детских спортивно-игровых площадок п.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1 750,00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>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2025.</w:t>
      </w:r>
    </w:p>
    <w:p w14:paraId="66B6322F" w14:textId="4EB630A5" w:rsidR="00B83DA0" w:rsidRDefault="00311F6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>Обустройство парков Победы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1 700,00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>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30163F">
        <w:rPr>
          <w:rFonts w:ascii="Times New Roman" w:eastAsia="Calibri" w:hAnsi="Times New Roman" w:cs="Times New Roman"/>
          <w:sz w:val="28"/>
          <w:szCs w:val="28"/>
        </w:rPr>
        <w:t xml:space="preserve"> года, </w:t>
      </w:r>
      <w:r w:rsidR="0030163F">
        <w:rPr>
          <w:rFonts w:ascii="Times New Roman" w:hAnsi="Times New Roman" w:cs="Times New Roman"/>
          <w:sz w:val="28"/>
          <w:szCs w:val="28"/>
        </w:rPr>
        <w:t>со сроком исполнения до конца 2025 года.</w:t>
      </w:r>
    </w:p>
    <w:p w14:paraId="76B02B4F" w14:textId="1ED46ABA" w:rsidR="00B83DA0" w:rsidRDefault="00311F6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>Укрепление берега р. Конда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2000,00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Выкатной</w:t>
      </w:r>
      <w:r w:rsidR="00B83DA0">
        <w:rPr>
          <w:rFonts w:ascii="Times New Roman" w:eastAsia="Calibri" w:hAnsi="Times New Roman" w:cs="Times New Roman"/>
          <w:sz w:val="28"/>
          <w:szCs w:val="28"/>
        </w:rPr>
        <w:t>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2025.</w:t>
      </w:r>
    </w:p>
    <w:p w14:paraId="5F7A67AA" w14:textId="5F553E6E" w:rsidR="00B83DA0" w:rsidRDefault="00311F6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172AEB">
        <w:rPr>
          <w:rFonts w:ascii="Times New Roman" w:eastAsia="Calibri" w:hAnsi="Times New Roman" w:cs="Times New Roman"/>
          <w:sz w:val="28"/>
          <w:szCs w:val="28"/>
        </w:rPr>
        <w:t>Обустройство пожарного водоема открытого типа с элементами благоустройства в с. Реполово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4 600,00 тыс. руб. </w:t>
      </w:r>
      <w:r w:rsidR="002C68FC">
        <w:rPr>
          <w:rFonts w:ascii="Times New Roman" w:eastAsia="Calibri" w:hAnsi="Times New Roman" w:cs="Times New Roman"/>
          <w:sz w:val="28"/>
          <w:szCs w:val="28"/>
        </w:rPr>
        <w:t>Средства ООО «</w:t>
      </w:r>
      <w:r w:rsidR="009654A4" w:rsidRPr="009654A4">
        <w:rPr>
          <w:rFonts w:ascii="Times New Roman" w:eastAsia="Calibri" w:hAnsi="Times New Roman" w:cs="Times New Roman"/>
          <w:sz w:val="28"/>
          <w:szCs w:val="28"/>
        </w:rPr>
        <w:t>Газпромнефть-Хантос</w:t>
      </w:r>
      <w:r w:rsidR="002C68FC">
        <w:rPr>
          <w:rFonts w:ascii="Times New Roman" w:eastAsia="Calibri" w:hAnsi="Times New Roman" w:cs="Times New Roman"/>
          <w:sz w:val="28"/>
          <w:szCs w:val="28"/>
        </w:rPr>
        <w:t>»</w:t>
      </w:r>
      <w:r w:rsidR="009654A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C25A70">
        <w:rPr>
          <w:rFonts w:ascii="Times New Roman" w:hAnsi="Times New Roman" w:cs="Times New Roman"/>
          <w:sz w:val="28"/>
          <w:szCs w:val="28"/>
        </w:rPr>
        <w:t>Неоднократно размещалась конкурсная документация на сайте, торги признаны не состоявшимися, не подано ни одной заявки на участие в закупке</w:t>
      </w:r>
      <w:r w:rsidR="009654A4">
        <w:rPr>
          <w:rFonts w:ascii="Times New Roman" w:eastAsia="Calibri" w:hAnsi="Times New Roman" w:cs="Times New Roman"/>
          <w:sz w:val="28"/>
          <w:szCs w:val="28"/>
        </w:rPr>
        <w:t>. Реализация мероприятия планируется в 2026 году.</w:t>
      </w:r>
    </w:p>
    <w:p w14:paraId="39BC863A" w14:textId="200D0164" w:rsidR="00C25A70" w:rsidRDefault="001413E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172AEB">
        <w:rPr>
          <w:rFonts w:ascii="Times New Roman" w:eastAsia="Calibri" w:hAnsi="Times New Roman" w:cs="Times New Roman"/>
          <w:sz w:val="28"/>
          <w:szCs w:val="28"/>
        </w:rPr>
        <w:t>Приобретение, установка многовозврастной спортивной площадки с ограждением в с. Реполово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7 000,00 тыс. </w:t>
      </w:r>
      <w:r w:rsidR="00756E96">
        <w:rPr>
          <w:rFonts w:ascii="Times New Roman" w:eastAsia="Calibri" w:hAnsi="Times New Roman" w:cs="Times New Roman"/>
          <w:sz w:val="28"/>
          <w:szCs w:val="28"/>
        </w:rPr>
        <w:t xml:space="preserve">руб. </w:t>
      </w:r>
      <w:r w:rsidR="002C68FC">
        <w:rPr>
          <w:rFonts w:ascii="Times New Roman" w:eastAsia="Calibri" w:hAnsi="Times New Roman" w:cs="Times New Roman"/>
          <w:sz w:val="28"/>
          <w:szCs w:val="28"/>
        </w:rPr>
        <w:t>Средства ООО «Газпромнефть-Хантос»</w:t>
      </w:r>
      <w:r w:rsidR="00756E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</w:t>
      </w:r>
      <w:r w:rsidR="00C25A70">
        <w:rPr>
          <w:rFonts w:ascii="Times New Roman" w:hAnsi="Times New Roman" w:cs="Times New Roman"/>
          <w:sz w:val="28"/>
          <w:szCs w:val="28"/>
        </w:rPr>
        <w:t>Неоднократно размещалась конкурсная документация на сайте, торги признаны не состоявшимися, не подано ни одной заявки на участие в закупке</w:t>
      </w:r>
      <w:r w:rsidR="00C25A70">
        <w:rPr>
          <w:rFonts w:ascii="Times New Roman" w:eastAsia="Calibri" w:hAnsi="Times New Roman" w:cs="Times New Roman"/>
          <w:sz w:val="28"/>
          <w:szCs w:val="28"/>
        </w:rPr>
        <w:t>. Реализация мероприятия планируется в 2026 году.</w:t>
      </w:r>
    </w:p>
    <w:p w14:paraId="581FF2E3" w14:textId="1076317F" w:rsidR="00B83DA0" w:rsidRDefault="001413E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>Устройство тротуаров в с. Реполово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2 000,00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Сибирский. Заключены следующие муниципальные контракты на устройство тротуаров: </w:t>
      </w:r>
    </w:p>
    <w:p w14:paraId="5CB5E47A" w14:textId="790CBD6F" w:rsidR="00B83DA0" w:rsidRDefault="001413E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муниципальный контракт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 xml:space="preserve"> от 09.09.2025 № 1 с ИП Гиюшевым Л.А. на сумму 1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>738</w:t>
      </w:r>
      <w:r w:rsidR="00B83DA0">
        <w:rPr>
          <w:rFonts w:ascii="Times New Roman" w:eastAsia="Calibri" w:hAnsi="Times New Roman" w:cs="Times New Roman"/>
          <w:sz w:val="28"/>
          <w:szCs w:val="28"/>
        </w:rPr>
        <w:t>,96 тыс.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со сроком исполнения 31.10.2025;</w:t>
      </w:r>
    </w:p>
    <w:p w14:paraId="490AF962" w14:textId="4B2D11E2" w:rsidR="00B83DA0" w:rsidRDefault="001413E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муниципальный контракт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>от 08.09.2025 № 3 с ИП Мирзоевым Н.Б. на сумму 328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,47 тыс. руб. </w:t>
      </w:r>
      <w:r w:rsidR="00B83DA0" w:rsidRPr="00C178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со сроком исполнения 31.10.2025.</w:t>
      </w:r>
    </w:p>
    <w:p w14:paraId="450DEF01" w14:textId="0DE5B0EA" w:rsidR="00B83DA0" w:rsidRDefault="001413E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DA2F64">
        <w:rPr>
          <w:rFonts w:ascii="Times New Roman" w:eastAsia="Calibri" w:hAnsi="Times New Roman" w:cs="Times New Roman"/>
          <w:sz w:val="28"/>
          <w:szCs w:val="28"/>
        </w:rPr>
        <w:t xml:space="preserve">Выполнение работ по водоотведению в парке отдыха, расположенного по ул. Новая,4 д. Ярки, Ханты-Мансийского района; выполнение </w:t>
      </w:r>
      <w:r w:rsidR="00B83DA0" w:rsidRPr="00DA2F64">
        <w:rPr>
          <w:rFonts w:ascii="Times New Roman" w:eastAsia="Calibri" w:hAnsi="Times New Roman" w:cs="Times New Roman"/>
          <w:sz w:val="28"/>
          <w:szCs w:val="28"/>
        </w:rPr>
        <w:lastRenderedPageBreak/>
        <w:t>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Новая,</w:t>
      </w:r>
      <w:r w:rsidR="003341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DA2F64">
        <w:rPr>
          <w:rFonts w:ascii="Times New Roman" w:eastAsia="Calibri" w:hAnsi="Times New Roman" w:cs="Times New Roman"/>
          <w:sz w:val="28"/>
          <w:szCs w:val="28"/>
        </w:rPr>
        <w:t>4 д. Ярки,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2000,00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Шапша. Заключены договоры</w:t>
      </w:r>
      <w:r w:rsidR="00724442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724442" w:rsidRPr="00DA2F64">
        <w:rPr>
          <w:rFonts w:ascii="Times New Roman" w:eastAsia="Calibri" w:hAnsi="Times New Roman" w:cs="Times New Roman"/>
          <w:sz w:val="28"/>
          <w:szCs w:val="28"/>
        </w:rPr>
        <w:t>ИП Казанжи В.И.</w:t>
      </w:r>
      <w:r w:rsidR="00724442">
        <w:rPr>
          <w:rFonts w:ascii="Times New Roman" w:eastAsia="Calibri" w:hAnsi="Times New Roman" w:cs="Times New Roman"/>
          <w:sz w:val="28"/>
          <w:szCs w:val="28"/>
        </w:rPr>
        <w:t xml:space="preserve"> на общую сумму 2 000,00 тыс. руб. со сроком выполнения работ 20.10.2025.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1AFA8F7" w14:textId="33FD5404" w:rsidR="00B83DA0" w:rsidRDefault="001413E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Ремонт тротуаров на территории села по ул. Новая, пер. Таежный, ул. Набережная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3000,00 тыс. руб. </w:t>
      </w:r>
      <w:r w:rsidR="002C68FC">
        <w:rPr>
          <w:rFonts w:ascii="Times New Roman" w:eastAsia="Calibri" w:hAnsi="Times New Roman" w:cs="Times New Roman"/>
          <w:sz w:val="28"/>
          <w:szCs w:val="28"/>
        </w:rPr>
        <w:t>Средства ООО «РН-Юганскнефтегаз»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Селиярово:</w:t>
      </w:r>
    </w:p>
    <w:p w14:paraId="7AF1F168" w14:textId="21DEC085" w:rsidR="00B83DA0" w:rsidRDefault="001413E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заключен муниципальный контракт 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 xml:space="preserve">от 29.09.2025 № 0187300017225000007 с ООО </w:t>
      </w:r>
      <w:r w:rsidR="002A4D21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Альфа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 xml:space="preserve"> на сумму 1348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91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.</w:t>
      </w:r>
      <w:r w:rsidR="00B83DA0" w:rsidRPr="006229D7">
        <w:t xml:space="preserve"> </w:t>
      </w:r>
      <w:r w:rsidR="00B83DA0" w:rsidRPr="006229D7">
        <w:rPr>
          <w:rFonts w:ascii="Times New Roman" w:eastAsia="Calibri" w:hAnsi="Times New Roman" w:cs="Times New Roman"/>
          <w:sz w:val="28"/>
          <w:szCs w:val="28"/>
        </w:rPr>
        <w:t>на выполнение работ по ремонту тротуаров по ул. Новая, ул. Набережная, с. Селиярово, Ханты-Мансийский район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со сроком исполнения 15.11.2025;</w:t>
      </w:r>
    </w:p>
    <w:p w14:paraId="2EC70F5B" w14:textId="2D0C8B99" w:rsidR="00B83DA0" w:rsidRDefault="001413E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размещен муниципальный заказ 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>на выполнение работ по ремонту тротуара по пер. Таежный, с. Селиярово, Ханты-Мансийский район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на сумму 998,48 тыс. руб., торги состоялись на сумму 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>711</w:t>
      </w:r>
      <w:r w:rsidR="00B83DA0">
        <w:rPr>
          <w:rFonts w:ascii="Times New Roman" w:eastAsia="Calibri" w:hAnsi="Times New Roman" w:cs="Times New Roman"/>
          <w:sz w:val="28"/>
          <w:szCs w:val="28"/>
        </w:rPr>
        <w:t>,73 тыс. руб., срок заключения контракта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 xml:space="preserve"> 03.10.2025</w:t>
      </w:r>
      <w:r w:rsidR="00B83DA0">
        <w:rPr>
          <w:rFonts w:ascii="Times New Roman" w:eastAsia="Calibri" w:hAnsi="Times New Roman" w:cs="Times New Roman"/>
          <w:sz w:val="28"/>
          <w:szCs w:val="28"/>
        </w:rPr>
        <w:t>.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5A4D12E" w14:textId="77EE4997" w:rsidR="00B83DA0" w:rsidRDefault="001413E5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F31429">
        <w:rPr>
          <w:rFonts w:ascii="Times New Roman" w:eastAsia="Calibri" w:hAnsi="Times New Roman" w:cs="Times New Roman"/>
          <w:sz w:val="28"/>
          <w:szCs w:val="28"/>
        </w:rPr>
        <w:t>Благоустройство причала в районе дебаркадера на ул. Братьев Фирсовых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2 000,00 тыс. руб.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>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Селиярово.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0218D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F99140" w14:textId="727185D2" w:rsidR="00B83DA0" w:rsidRDefault="00EF2676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 xml:space="preserve">Проведение ремонтных работ на мемориале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Павшим Войнам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 xml:space="preserve"> по ул. Братьев Фирсовых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1 000,00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Селиярово.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октябр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0218D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461F4B" w14:textId="0827BF9B" w:rsidR="00B83DA0" w:rsidRDefault="00EF2676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Обустройство парка и благоустройство территории д. Шапша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51DC3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51DC3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5 000,00 тыс. руб. 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 xml:space="preserve">Средства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2023F4" w:rsidRPr="002023F4">
        <w:rPr>
          <w:rFonts w:ascii="Times New Roman" w:eastAsia="Calibri" w:hAnsi="Times New Roman" w:cs="Times New Roman"/>
          <w:sz w:val="28"/>
          <w:szCs w:val="28"/>
        </w:rPr>
        <w:t>РН-Юганскнефтегаз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2023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Шапша.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октя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0218D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2B27F6" w14:textId="3F887EB4" w:rsidR="00B83DA0" w:rsidRDefault="00EF2676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83DA0" w:rsidRPr="008557B0">
        <w:rPr>
          <w:rFonts w:ascii="Times New Roman" w:eastAsia="Calibri" w:hAnsi="Times New Roman" w:cs="Times New Roman"/>
          <w:sz w:val="28"/>
          <w:szCs w:val="28"/>
        </w:rPr>
        <w:t>Благоустройство территории сельского поселения Шапша в д. Ярки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51DC3">
        <w:rPr>
          <w:rFonts w:ascii="Times New Roman" w:eastAsia="Calibri" w:hAnsi="Times New Roman" w:cs="Times New Roman"/>
          <w:sz w:val="28"/>
          <w:szCs w:val="28"/>
        </w:rPr>
        <w:t>с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D51DC3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2 704,66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мероприятия является </w:t>
      </w:r>
      <w:r w:rsidR="00B83DA0" w:rsidRPr="00466AE3">
        <w:rPr>
          <w:rFonts w:ascii="Times New Roman" w:eastAsia="Calibri" w:hAnsi="Times New Roman" w:cs="Times New Roman"/>
          <w:sz w:val="28"/>
          <w:szCs w:val="28"/>
        </w:rPr>
        <w:t>МКУ УКСиР</w:t>
      </w:r>
      <w:r w:rsidR="00B83DA0">
        <w:rPr>
          <w:rFonts w:ascii="Times New Roman" w:eastAsia="Calibri" w:hAnsi="Times New Roman" w:cs="Times New Roman"/>
          <w:sz w:val="28"/>
          <w:szCs w:val="28"/>
        </w:rPr>
        <w:t>. П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ланируемое размещение </w:t>
      </w:r>
      <w:r w:rsidR="00B83DA0">
        <w:rPr>
          <w:rFonts w:ascii="Times New Roman" w:eastAsia="Calibri" w:hAnsi="Times New Roman" w:cs="Times New Roman"/>
          <w:sz w:val="28"/>
          <w:szCs w:val="28"/>
        </w:rPr>
        <w:t>муниципального заказа в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октя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бр</w:t>
      </w:r>
      <w:r w:rsidR="00B83DA0"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0218D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83DA0" w:rsidRPr="00381E8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C7CD4B" w14:textId="2BF73AFF" w:rsidR="00B83DA0" w:rsidRPr="005D7F37" w:rsidRDefault="00B83DA0" w:rsidP="002C68FC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F37">
        <w:rPr>
          <w:rFonts w:ascii="Times New Roman" w:eastAsia="Calibri" w:hAnsi="Times New Roman" w:cs="Times New Roman"/>
          <w:sz w:val="28"/>
          <w:szCs w:val="28"/>
        </w:rPr>
        <w:t>По комплексу процессных мероприятий «Реализация инициативных</w:t>
      </w:r>
    </w:p>
    <w:p w14:paraId="5A289114" w14:textId="29ED8C9D" w:rsidR="00D51DC3" w:rsidRDefault="00B83DA0" w:rsidP="002C68F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4D9">
        <w:rPr>
          <w:rFonts w:ascii="Times New Roman" w:eastAsia="Calibri" w:hAnsi="Times New Roman" w:cs="Times New Roman"/>
          <w:sz w:val="28"/>
          <w:szCs w:val="28"/>
        </w:rPr>
        <w:t>проектов в Ханты-Мансийском районе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1429">
        <w:rPr>
          <w:rFonts w:ascii="Times New Roman" w:eastAsia="Calibri" w:hAnsi="Times New Roman" w:cs="Times New Roman"/>
          <w:sz w:val="28"/>
          <w:szCs w:val="28"/>
        </w:rPr>
        <w:t>с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391429">
        <w:rPr>
          <w:rFonts w:ascii="Times New Roman" w:eastAsia="Calibri" w:hAnsi="Times New Roman" w:cs="Times New Roman"/>
          <w:sz w:val="28"/>
          <w:szCs w:val="28"/>
        </w:rPr>
        <w:t>ом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</w:t>
      </w:r>
      <w:r w:rsidRPr="008820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за счет местного бюджета </w:t>
      </w:r>
      <w:r w:rsidRPr="00E828E0">
        <w:rPr>
          <w:rFonts w:ascii="Times New Roman" w:eastAsia="Calibri" w:hAnsi="Times New Roman" w:cs="Times New Roman"/>
          <w:sz w:val="28"/>
          <w:szCs w:val="28"/>
        </w:rPr>
        <w:t>20 636,19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руб., </w:t>
      </w:r>
      <w:r w:rsidRPr="003C74D9">
        <w:rPr>
          <w:rFonts w:ascii="Times New Roman" w:hAnsi="Times New Roman" w:cs="Times New Roman"/>
          <w:sz w:val="28"/>
          <w:szCs w:val="28"/>
        </w:rPr>
        <w:t>исполнение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74D9">
        <w:rPr>
          <w:rFonts w:ascii="Times New Roman" w:hAnsi="Times New Roman" w:cs="Times New Roman"/>
          <w:sz w:val="28"/>
          <w:szCs w:val="28"/>
        </w:rPr>
        <w:t xml:space="preserve">0.2025 составило </w:t>
      </w:r>
      <w:r>
        <w:rPr>
          <w:rFonts w:ascii="Times New Roman" w:hAnsi="Times New Roman" w:cs="Times New Roman"/>
          <w:sz w:val="28"/>
          <w:szCs w:val="28"/>
        </w:rPr>
        <w:t>6 763,1</w:t>
      </w:r>
      <w:r w:rsidRPr="003C74D9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32,8</w:t>
      </w:r>
      <w:r w:rsidRPr="003C74D9">
        <w:rPr>
          <w:rFonts w:ascii="Times New Roman" w:hAnsi="Times New Roman" w:cs="Times New Roman"/>
          <w:sz w:val="28"/>
          <w:szCs w:val="28"/>
        </w:rPr>
        <w:t>% от планового объема)</w:t>
      </w:r>
      <w:r w:rsidRPr="003C74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51DC3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14:paraId="6F5475A7" w14:textId="2A50EBD4" w:rsidR="00B83DA0" w:rsidRDefault="00D51DC3" w:rsidP="002C68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«Выполнен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работ по 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 xml:space="preserve">обеспечению безопасности дорожного движения на дорогах общего пользования в д. Шапша, д. Ярки»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4670">
        <w:rPr>
          <w:rFonts w:ascii="Times New Roman" w:eastAsia="Calibri" w:hAnsi="Times New Roman" w:cs="Times New Roman"/>
          <w:sz w:val="28"/>
          <w:szCs w:val="28"/>
        </w:rPr>
        <w:t>1 375,4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D46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тыс. руб.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Приобретены и установлены дорожные знаки,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дорожное </w:t>
      </w:r>
      <w:r w:rsidR="00B83DA0">
        <w:rPr>
          <w:rFonts w:ascii="Times New Roman" w:eastAsia="Calibri" w:hAnsi="Times New Roman" w:cs="Times New Roman"/>
          <w:sz w:val="28"/>
          <w:szCs w:val="28"/>
        </w:rPr>
        <w:lastRenderedPageBreak/>
        <w:t>зеркало, искусственные неровности,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нанесению дорожных разметок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Пешеходный переход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BD46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A8C2CA1" w14:textId="39634FF6" w:rsidR="00B83DA0" w:rsidRDefault="00D51DC3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«Строительство пожарного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1A79B1">
        <w:rPr>
          <w:rFonts w:ascii="Times New Roman" w:eastAsia="Calibri" w:hAnsi="Times New Roman" w:cs="Times New Roman"/>
          <w:sz w:val="28"/>
          <w:szCs w:val="28"/>
        </w:rPr>
        <w:t>водоема в с. Кышик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550954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объемом финансирования </w:t>
      </w:r>
      <w:r>
        <w:rPr>
          <w:rFonts w:ascii="Times New Roman" w:hAnsi="Times New Roman" w:cs="Times New Roman"/>
          <w:sz w:val="28"/>
          <w:szCs w:val="28"/>
        </w:rPr>
        <w:t>за счет средств бюджета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2 897,68 тыс. руб. </w:t>
      </w:r>
      <w:r>
        <w:rPr>
          <w:rFonts w:ascii="Times New Roman" w:hAnsi="Times New Roman" w:cs="Times New Roman"/>
          <w:sz w:val="28"/>
          <w:szCs w:val="28"/>
        </w:rPr>
        <w:t xml:space="preserve">Исполнение составило 100 %.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B83DA0">
        <w:rPr>
          <w:rFonts w:ascii="Times New Roman" w:eastAsia="Calibri" w:hAnsi="Times New Roman" w:cs="Times New Roman"/>
          <w:sz w:val="28"/>
          <w:szCs w:val="28"/>
        </w:rPr>
        <w:t>стройство пожарного водоема на 54 м3 по ул. Новая у дома № 8.</w:t>
      </w:r>
    </w:p>
    <w:p w14:paraId="294F12CE" w14:textId="10FE76C1" w:rsidR="00B83DA0" w:rsidRDefault="00D51DC3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D51DC3">
        <w:rPr>
          <w:rFonts w:ascii="Times New Roman" w:eastAsia="Calibri" w:hAnsi="Times New Roman" w:cs="Times New Roman"/>
          <w:sz w:val="28"/>
          <w:szCs w:val="28"/>
        </w:rPr>
        <w:t xml:space="preserve"> «Обустройство и реконструкция площадок для</w:t>
      </w:r>
      <w:r w:rsidR="00E17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260BA1">
        <w:rPr>
          <w:rFonts w:ascii="Times New Roman" w:eastAsia="Calibri" w:hAnsi="Times New Roman" w:cs="Times New Roman"/>
          <w:sz w:val="28"/>
          <w:szCs w:val="28"/>
        </w:rPr>
        <w:t>бора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>ТКО в д. Шапша, д. Ярки Ханты-Мансийского района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E17C0F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83DA0">
        <w:rPr>
          <w:rFonts w:ascii="Times New Roman" w:eastAsia="Calibri" w:hAnsi="Times New Roman" w:cs="Times New Roman"/>
          <w:sz w:val="28"/>
          <w:szCs w:val="28"/>
        </w:rPr>
        <w:t>объем</w:t>
      </w:r>
      <w:r w:rsidR="00E17C0F">
        <w:rPr>
          <w:rFonts w:ascii="Times New Roman" w:eastAsia="Calibri" w:hAnsi="Times New Roman" w:cs="Times New Roman"/>
          <w:sz w:val="28"/>
          <w:szCs w:val="28"/>
        </w:rPr>
        <w:t>ом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2 044,51 тыс. руб.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Шапша. Заключен муниципальный контракт 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 xml:space="preserve">от 16.05.2025 № 3/2025 с 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>Альфа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 xml:space="preserve"> на сумму 2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>044</w:t>
      </w:r>
      <w:r w:rsidR="00B83DA0">
        <w:rPr>
          <w:rFonts w:ascii="Times New Roman" w:eastAsia="Calibri" w:hAnsi="Times New Roman" w:cs="Times New Roman"/>
          <w:sz w:val="28"/>
          <w:szCs w:val="28"/>
        </w:rPr>
        <w:t>,51</w:t>
      </w:r>
      <w:r w:rsidR="00B83DA0" w:rsidRPr="00444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>тыс. руб. Выполнены работы по у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>станов</w:t>
      </w:r>
      <w:r w:rsidR="00B83DA0">
        <w:rPr>
          <w:rFonts w:ascii="Times New Roman" w:eastAsia="Calibri" w:hAnsi="Times New Roman" w:cs="Times New Roman"/>
          <w:sz w:val="28"/>
          <w:szCs w:val="28"/>
        </w:rPr>
        <w:t>ке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 xml:space="preserve"> 2 металлических площад</w:t>
      </w:r>
      <w:r w:rsidR="00B83DA0">
        <w:rPr>
          <w:rFonts w:ascii="Times New Roman" w:eastAsia="Calibri" w:hAnsi="Times New Roman" w:cs="Times New Roman"/>
          <w:sz w:val="28"/>
          <w:szCs w:val="28"/>
        </w:rPr>
        <w:t>ок</w:t>
      </w:r>
      <w:r w:rsidR="00B83DA0" w:rsidRPr="00DE70B5">
        <w:rPr>
          <w:rFonts w:ascii="Times New Roman" w:eastAsia="Calibri" w:hAnsi="Times New Roman" w:cs="Times New Roman"/>
          <w:sz w:val="28"/>
          <w:szCs w:val="28"/>
        </w:rPr>
        <w:t xml:space="preserve"> накопления твердых коммунальных отходов с бетонным основанием и ограждением в д. Шапша по ул. Строителей район дома № 27 и районе кладбища.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Оплата работ б</w:t>
      </w:r>
      <w:r w:rsidR="00967F84">
        <w:rPr>
          <w:rFonts w:ascii="Times New Roman" w:eastAsia="Calibri" w:hAnsi="Times New Roman" w:cs="Times New Roman"/>
          <w:sz w:val="28"/>
          <w:szCs w:val="28"/>
        </w:rPr>
        <w:t>удет произведена в октябре 2025 года</w:t>
      </w:r>
      <w:r w:rsidR="00B83D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FF954A" w14:textId="3CE2D1D8" w:rsidR="00B83DA0" w:rsidRDefault="00E17C0F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 «Строительство пожарных водоемов в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8068CF">
        <w:rPr>
          <w:rFonts w:ascii="Times New Roman" w:eastAsia="Calibri" w:hAnsi="Times New Roman" w:cs="Times New Roman"/>
          <w:sz w:val="28"/>
          <w:szCs w:val="28"/>
        </w:rPr>
        <w:t>Тюли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A6F5D">
        <w:rPr>
          <w:rFonts w:ascii="Times New Roman" w:eastAsia="Calibri" w:hAnsi="Times New Roman" w:cs="Times New Roman"/>
          <w:sz w:val="28"/>
          <w:szCs w:val="28"/>
        </w:rPr>
        <w:t>Ханты</w:t>
      </w:r>
      <w:r w:rsidR="00B83DA0">
        <w:rPr>
          <w:rFonts w:ascii="Times New Roman" w:eastAsia="Calibri" w:hAnsi="Times New Roman" w:cs="Times New Roman"/>
          <w:sz w:val="28"/>
          <w:szCs w:val="28"/>
        </w:rPr>
        <w:t>-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>Мансийского района»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5 000,0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Выкатной. </w:t>
      </w:r>
      <w:r w:rsidR="00B83DA0">
        <w:rPr>
          <w:rFonts w:ascii="Times New Roman" w:hAnsi="Times New Roman" w:cs="Times New Roman"/>
          <w:sz w:val="28"/>
          <w:szCs w:val="28"/>
        </w:rPr>
        <w:t>И</w:t>
      </w:r>
      <w:r w:rsidR="00B83DA0" w:rsidRPr="003C74D9">
        <w:rPr>
          <w:rFonts w:ascii="Times New Roman" w:hAnsi="Times New Roman" w:cs="Times New Roman"/>
          <w:sz w:val="28"/>
          <w:szCs w:val="28"/>
        </w:rPr>
        <w:t>сполнение на 01.</w:t>
      </w:r>
      <w:r w:rsidR="00B83DA0">
        <w:rPr>
          <w:rFonts w:ascii="Times New Roman" w:hAnsi="Times New Roman" w:cs="Times New Roman"/>
          <w:sz w:val="28"/>
          <w:szCs w:val="28"/>
        </w:rPr>
        <w:t>1</w:t>
      </w:r>
      <w:r w:rsidR="00B83DA0" w:rsidRPr="003C74D9">
        <w:rPr>
          <w:rFonts w:ascii="Times New Roman" w:hAnsi="Times New Roman" w:cs="Times New Roman"/>
          <w:sz w:val="28"/>
          <w:szCs w:val="28"/>
        </w:rPr>
        <w:t xml:space="preserve">0.2025 составило </w:t>
      </w:r>
      <w:r w:rsidR="00B83DA0">
        <w:rPr>
          <w:rFonts w:ascii="Times New Roman" w:hAnsi="Times New Roman" w:cs="Times New Roman"/>
          <w:sz w:val="28"/>
          <w:szCs w:val="28"/>
        </w:rPr>
        <w:t>2 490,0</w:t>
      </w:r>
      <w:r w:rsidR="00B83DA0" w:rsidRPr="003C74D9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B83DA0">
        <w:rPr>
          <w:rFonts w:ascii="Times New Roman" w:hAnsi="Times New Roman" w:cs="Times New Roman"/>
          <w:sz w:val="28"/>
          <w:szCs w:val="28"/>
        </w:rPr>
        <w:t>50</w:t>
      </w:r>
      <w:r w:rsidR="00B83DA0" w:rsidRPr="003C74D9">
        <w:rPr>
          <w:rFonts w:ascii="Times New Roman" w:hAnsi="Times New Roman" w:cs="Times New Roman"/>
          <w:sz w:val="28"/>
          <w:szCs w:val="28"/>
        </w:rPr>
        <w:t>% от планового объема)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>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Приобретены и доставлены 2 резервуара </w:t>
      </w:r>
      <w:r w:rsidR="00B83DA0" w:rsidRPr="00315666">
        <w:rPr>
          <w:rFonts w:ascii="Times New Roman" w:eastAsia="Calibri" w:hAnsi="Times New Roman" w:cs="Times New Roman"/>
          <w:sz w:val="28"/>
          <w:szCs w:val="28"/>
        </w:rPr>
        <w:t>для хранения технической воды объемом 55 куб.м.</w:t>
      </w:r>
    </w:p>
    <w:p w14:paraId="4C0EF6F9" w14:textId="55CF2CBB" w:rsidR="00B83DA0" w:rsidRDefault="00B83DA0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Заключены следующие контракты:</w:t>
      </w:r>
    </w:p>
    <w:p w14:paraId="7525860C" w14:textId="63FEAFF5" w:rsidR="00B83DA0" w:rsidRPr="00E17C0F" w:rsidRDefault="00E17C0F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контракт от 16.06.2025 </w:t>
      </w:r>
      <w:r w:rsidR="00967F8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0187300005125000001 с ИП</w:t>
      </w:r>
    </w:p>
    <w:p w14:paraId="3B946129" w14:textId="77777777" w:rsidR="00B83DA0" w:rsidRDefault="00B83DA0" w:rsidP="002C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8FB">
        <w:rPr>
          <w:rFonts w:ascii="Times New Roman" w:eastAsia="Calibri" w:hAnsi="Times New Roman" w:cs="Times New Roman"/>
          <w:sz w:val="28"/>
          <w:szCs w:val="28"/>
        </w:rPr>
        <w:t>Пузин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F818FB">
        <w:rPr>
          <w:rFonts w:ascii="Times New Roman" w:eastAsia="Calibri" w:hAnsi="Times New Roman" w:cs="Times New Roman"/>
          <w:sz w:val="28"/>
          <w:szCs w:val="28"/>
        </w:rPr>
        <w:t xml:space="preserve"> И.А. на сумму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810,9 тыс. руб. на выполнение работ по устройству пожарного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одоема на 55 м3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адресу </w:t>
      </w:r>
      <w:r w:rsidRPr="00315666">
        <w:rPr>
          <w:rFonts w:ascii="Times New Roman" w:eastAsia="Calibri" w:hAnsi="Times New Roman" w:cs="Times New Roman"/>
          <w:sz w:val="28"/>
          <w:szCs w:val="28"/>
        </w:rPr>
        <w:t>переулок Северный в районе дома № 12 с. Тюли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 со сроком исполнения 20.10.2025;</w:t>
      </w:r>
    </w:p>
    <w:p w14:paraId="466043D3" w14:textId="783F2782" w:rsidR="00B83DA0" w:rsidRPr="00E17C0F" w:rsidRDefault="00E17C0F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контракт от 16.06.2025 </w:t>
      </w:r>
      <w:r w:rsidR="00967F8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0187300005125000002 с</w:t>
      </w:r>
    </w:p>
    <w:p w14:paraId="7616DF00" w14:textId="1BBFDDA4" w:rsidR="00B83DA0" w:rsidRPr="00694A32" w:rsidRDefault="00B83DA0" w:rsidP="002C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520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3D4520">
        <w:rPr>
          <w:rFonts w:ascii="Times New Roman" w:eastAsia="Calibri" w:hAnsi="Times New Roman" w:cs="Times New Roman"/>
          <w:sz w:val="28"/>
          <w:szCs w:val="28"/>
        </w:rPr>
        <w:t>Югра Строй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6C1">
        <w:rPr>
          <w:rFonts w:ascii="Times New Roman" w:eastAsia="Calibri" w:hAnsi="Times New Roman" w:cs="Times New Roman"/>
          <w:sz w:val="28"/>
          <w:szCs w:val="28"/>
        </w:rPr>
        <w:t>Сервис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на сумму </w:t>
      </w:r>
      <w:r>
        <w:rPr>
          <w:rFonts w:ascii="Times New Roman" w:eastAsia="Calibri" w:hAnsi="Times New Roman" w:cs="Times New Roman"/>
          <w:sz w:val="28"/>
          <w:szCs w:val="28"/>
        </w:rPr>
        <w:t>1 089,3 тыс. руб. на в</w:t>
      </w:r>
      <w:r w:rsidRPr="00315666">
        <w:rPr>
          <w:rFonts w:ascii="Times New Roman" w:eastAsia="Calibri" w:hAnsi="Times New Roman" w:cs="Times New Roman"/>
          <w:sz w:val="28"/>
          <w:szCs w:val="28"/>
        </w:rPr>
        <w:t>ыполнение работ по устройству пож</w:t>
      </w:r>
      <w:r>
        <w:rPr>
          <w:rFonts w:ascii="Times New Roman" w:eastAsia="Calibri" w:hAnsi="Times New Roman" w:cs="Times New Roman"/>
          <w:sz w:val="28"/>
          <w:szCs w:val="28"/>
        </w:rPr>
        <w:t>арного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315666">
        <w:rPr>
          <w:rFonts w:ascii="Times New Roman" w:eastAsia="Calibri" w:hAnsi="Times New Roman" w:cs="Times New Roman"/>
          <w:sz w:val="28"/>
          <w:szCs w:val="28"/>
        </w:rPr>
        <w:t xml:space="preserve">одоема на 55 м3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адресу </w:t>
      </w:r>
      <w:r w:rsidRPr="00315666">
        <w:rPr>
          <w:rFonts w:ascii="Times New Roman" w:eastAsia="Calibri" w:hAnsi="Times New Roman" w:cs="Times New Roman"/>
          <w:sz w:val="28"/>
          <w:szCs w:val="28"/>
        </w:rPr>
        <w:t>переулок Дружбы напротив дома № 2А с.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666">
        <w:rPr>
          <w:rFonts w:ascii="Times New Roman" w:eastAsia="Calibri" w:hAnsi="Times New Roman" w:cs="Times New Roman"/>
          <w:sz w:val="28"/>
          <w:szCs w:val="28"/>
        </w:rPr>
        <w:t>Тюли</w:t>
      </w:r>
      <w:r>
        <w:rPr>
          <w:rFonts w:ascii="Times New Roman" w:eastAsia="Calibri" w:hAnsi="Times New Roman" w:cs="Times New Roman"/>
          <w:sz w:val="28"/>
          <w:szCs w:val="28"/>
        </w:rPr>
        <w:t>, со сроком исполнения 20.10.2025.</w:t>
      </w:r>
    </w:p>
    <w:p w14:paraId="6675EBAC" w14:textId="55B06F77" w:rsidR="00B83DA0" w:rsidRPr="00E17C0F" w:rsidRDefault="00E17C0F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контракт от 30.09.2025 № </w:t>
      </w:r>
      <w:r w:rsidR="00B83DA0" w:rsidRPr="00E17C0F">
        <w:rPr>
          <w:rFonts w:ascii="Times New Roman" w:hAnsi="Times New Roman" w:cs="Times New Roman"/>
          <w:sz w:val="28"/>
          <w:szCs w:val="28"/>
          <w:lang w:eastAsia="ru-RU"/>
        </w:rPr>
        <w:t xml:space="preserve">0187300005125000006 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с</w:t>
      </w:r>
    </w:p>
    <w:p w14:paraId="54DF1C3F" w14:textId="5D0F26CE" w:rsidR="00B83DA0" w:rsidRPr="006D7F56" w:rsidRDefault="00B83DA0" w:rsidP="002C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7F56">
        <w:rPr>
          <w:rFonts w:ascii="Times New Roman" w:eastAsia="Calibri" w:hAnsi="Times New Roman" w:cs="Times New Roman"/>
          <w:sz w:val="28"/>
          <w:szCs w:val="28"/>
        </w:rPr>
        <w:t xml:space="preserve">ООО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6D7F56">
        <w:rPr>
          <w:rFonts w:ascii="Times New Roman" w:eastAsia="Calibri" w:hAnsi="Times New Roman" w:cs="Times New Roman"/>
          <w:sz w:val="28"/>
          <w:szCs w:val="28"/>
        </w:rPr>
        <w:t xml:space="preserve">Югра Строй Сервис»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сумму 755,59 тыс. руб. на выполнение работ по устройству </w:t>
      </w:r>
      <w:r w:rsidRPr="006D7F56">
        <w:rPr>
          <w:rFonts w:ascii="Times New Roman" w:eastAsia="Calibri" w:hAnsi="Times New Roman" w:cs="Times New Roman"/>
          <w:sz w:val="28"/>
          <w:szCs w:val="28"/>
        </w:rPr>
        <w:t>пож. водоема на 55 м3 улица Мира в районе дома № 60 с. Тюли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 сроком исполнения 20.10.2025</w:t>
      </w:r>
      <w:r w:rsidRPr="006D7F5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DA92CB" w14:textId="1A51647B" w:rsidR="00C10AD6" w:rsidRDefault="00E17C0F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C0F"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E17C0F">
        <w:rPr>
          <w:rFonts w:ascii="Times New Roman" w:eastAsia="Calibri" w:hAnsi="Times New Roman" w:cs="Times New Roman"/>
          <w:sz w:val="28"/>
          <w:szCs w:val="28"/>
        </w:rPr>
        <w:t xml:space="preserve"> «Устройство контейнерных площадок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Красноленинский»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финансирования 2 486,7 тыс. руб.  Ответственным исполнителем мероприятия является администрация сельского поселения Красноленинский. Заключен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C10AD6">
        <w:rPr>
          <w:rFonts w:ascii="Times New Roman" w:eastAsia="Calibri" w:hAnsi="Times New Roman" w:cs="Times New Roman"/>
          <w:sz w:val="28"/>
          <w:szCs w:val="28"/>
        </w:rPr>
        <w:t>муниципальные контракты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0F60" w:rsidRPr="00C10AD6">
        <w:rPr>
          <w:rFonts w:ascii="Times New Roman" w:eastAsia="Calibri" w:hAnsi="Times New Roman" w:cs="Times New Roman"/>
          <w:sz w:val="28"/>
          <w:szCs w:val="28"/>
        </w:rPr>
        <w:t xml:space="preserve">с ИП Воробьевой А.А. </w:t>
      </w:r>
      <w:r w:rsidR="00B629EE">
        <w:rPr>
          <w:rFonts w:ascii="Times New Roman" w:eastAsia="Calibri" w:hAnsi="Times New Roman" w:cs="Times New Roman"/>
          <w:sz w:val="28"/>
          <w:szCs w:val="28"/>
        </w:rPr>
        <w:t>на общую сумму 2 486,7</w:t>
      </w:r>
      <w:r w:rsidR="00C10AD6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 w:rsidR="000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AD6" w:rsidRPr="00391429">
        <w:rPr>
          <w:rFonts w:ascii="Times New Roman" w:eastAsia="Calibri" w:hAnsi="Times New Roman" w:cs="Times New Roman"/>
          <w:sz w:val="28"/>
          <w:szCs w:val="28"/>
        </w:rPr>
        <w:t>Исполнение мероприятие планируется в октябре 2025</w:t>
      </w:r>
      <w:r w:rsidR="000218D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C10AD6" w:rsidRPr="0039142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4A70C3" w14:textId="55909FDB" w:rsidR="00B83DA0" w:rsidRPr="00E20E09" w:rsidRDefault="00C10AD6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 xml:space="preserve"> «Теплый остановочный павильон с умной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>остановкой, состоящий из открытой остановочной части и теплого остановочного блока в п. Луговской»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3 415,94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3DA0" w:rsidRPr="003C74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7B1B07">
        <w:rPr>
          <w:rFonts w:ascii="Times New Roman" w:eastAsia="Calibri" w:hAnsi="Times New Roman" w:cs="Times New Roman"/>
          <w:sz w:val="28"/>
          <w:szCs w:val="28"/>
        </w:rPr>
        <w:t>Ответственным исполнителем мероприятия является администрация сельского поселения</w:t>
      </w:r>
      <w:r w:rsidR="00B83DA0" w:rsidRPr="0096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Луговской. Заключен муниципальный контракт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>от 19.05.2025 № ЭА 01-2025 с ИП Волков</w:t>
      </w:r>
      <w:r w:rsidR="00B83DA0">
        <w:rPr>
          <w:rFonts w:ascii="Times New Roman" w:eastAsia="Calibri" w:hAnsi="Times New Roman" w:cs="Times New Roman"/>
          <w:sz w:val="28"/>
          <w:szCs w:val="28"/>
        </w:rPr>
        <w:t>ым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Е.С. на сумму 3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>415</w:t>
      </w:r>
      <w:r w:rsidR="00B83DA0">
        <w:rPr>
          <w:rFonts w:ascii="Times New Roman" w:eastAsia="Calibri" w:hAnsi="Times New Roman" w:cs="Times New Roman"/>
          <w:sz w:val="28"/>
          <w:szCs w:val="28"/>
        </w:rPr>
        <w:t>,94 тыс. руб.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366FD">
        <w:rPr>
          <w:rFonts w:ascii="Times New Roman" w:eastAsia="Calibri" w:hAnsi="Times New Roman" w:cs="Times New Roman"/>
          <w:sz w:val="28"/>
          <w:szCs w:val="28"/>
        </w:rPr>
        <w:t>на поставку и установку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366FD">
        <w:rPr>
          <w:rFonts w:ascii="Times New Roman" w:eastAsia="Calibri" w:hAnsi="Times New Roman" w:cs="Times New Roman"/>
          <w:sz w:val="28"/>
          <w:szCs w:val="28"/>
        </w:rPr>
        <w:lastRenderedPageBreak/>
        <w:t>остановочного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366FD">
        <w:rPr>
          <w:rFonts w:ascii="Times New Roman" w:eastAsia="Calibri" w:hAnsi="Times New Roman" w:cs="Times New Roman"/>
          <w:sz w:val="28"/>
          <w:szCs w:val="28"/>
        </w:rPr>
        <w:t>комплекса</w:t>
      </w:r>
      <w:r w:rsidR="00B83DA0">
        <w:rPr>
          <w:rFonts w:ascii="Times New Roman" w:eastAsia="Calibri" w:hAnsi="Times New Roman" w:cs="Times New Roman"/>
          <w:sz w:val="28"/>
          <w:szCs w:val="28"/>
        </w:rPr>
        <w:t>,</w:t>
      </w:r>
      <w:r w:rsidR="00B83DA0" w:rsidRPr="00E366FD">
        <w:rPr>
          <w:rFonts w:ascii="Times New Roman" w:eastAsia="Calibri" w:hAnsi="Times New Roman" w:cs="Times New Roman"/>
          <w:sz w:val="28"/>
          <w:szCs w:val="28"/>
        </w:rPr>
        <w:t xml:space="preserve"> состоящего из двух модулей: открытого предназначенного для ожидания пассажиров под навесом, закрытого помещения для обогрева пассажиров в холодный период года.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72EE">
        <w:rPr>
          <w:rFonts w:ascii="Times New Roman" w:hAnsi="Times New Roman" w:cs="Times New Roman"/>
          <w:sz w:val="28"/>
          <w:szCs w:val="28"/>
        </w:rPr>
        <w:t>Исполнение планируется в октябре 2025 года.</w:t>
      </w:r>
    </w:p>
    <w:p w14:paraId="66FC12CC" w14:textId="46458FD8" w:rsidR="00B83DA0" w:rsidRPr="002672EE" w:rsidRDefault="00C10AD6" w:rsidP="002C68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>ероприяти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B83DA0" w:rsidRPr="00C10AD6">
        <w:rPr>
          <w:rFonts w:ascii="Times New Roman" w:eastAsia="Calibri" w:hAnsi="Times New Roman" w:cs="Times New Roman"/>
          <w:sz w:val="28"/>
          <w:szCs w:val="28"/>
        </w:rPr>
        <w:t xml:space="preserve"> «Теплый остановочный комплекс в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B516C1">
        <w:rPr>
          <w:rFonts w:ascii="Times New Roman" w:eastAsia="Calibri" w:hAnsi="Times New Roman" w:cs="Times New Roman"/>
          <w:sz w:val="28"/>
          <w:szCs w:val="28"/>
        </w:rPr>
        <w:t>Кедровый»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плановый объем финансирования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3 415,94</w:t>
      </w:r>
      <w:r w:rsidR="008C7364">
        <w:rPr>
          <w:rFonts w:ascii="Times New Roman" w:eastAsia="Calibri" w:hAnsi="Times New Roman" w:cs="Times New Roman"/>
          <w:sz w:val="28"/>
          <w:szCs w:val="28"/>
        </w:rPr>
        <w:t xml:space="preserve"> тыс. руб. </w:t>
      </w:r>
      <w:r w:rsidR="00B83DA0" w:rsidRPr="00E20E09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мероприятия является администрация сельского поселения </w:t>
      </w:r>
      <w:r w:rsidR="00B83DA0">
        <w:rPr>
          <w:rFonts w:ascii="Times New Roman" w:eastAsia="Calibri" w:hAnsi="Times New Roman" w:cs="Times New Roman"/>
          <w:sz w:val="28"/>
          <w:szCs w:val="28"/>
        </w:rPr>
        <w:t>Кедровый.</w:t>
      </w:r>
      <w:r w:rsidR="00B83DA0" w:rsidRPr="00FC7E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17B">
        <w:rPr>
          <w:rFonts w:ascii="Times New Roman" w:eastAsia="Calibri" w:hAnsi="Times New Roman" w:cs="Times New Roman"/>
          <w:sz w:val="28"/>
          <w:szCs w:val="28"/>
        </w:rPr>
        <w:t xml:space="preserve">Выполнены работы в полном объеме </w:t>
      </w:r>
      <w:r w:rsidR="00B83DA0" w:rsidRPr="00FC7E24">
        <w:rPr>
          <w:rFonts w:ascii="Times New Roman" w:eastAsia="Calibri" w:hAnsi="Times New Roman" w:cs="Times New Roman"/>
          <w:sz w:val="28"/>
          <w:szCs w:val="28"/>
        </w:rPr>
        <w:t>по изготовлению и установке теплого остановочного павильона с умной остановкой, состоящего из открытой остановочной части и теплого остановочного блока в п. Кедровый.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72EE" w:rsidRPr="0029436A">
        <w:rPr>
          <w:rFonts w:ascii="Times New Roman" w:eastAsia="Calibri" w:hAnsi="Times New Roman" w:cs="Times New Roman"/>
          <w:sz w:val="28"/>
          <w:szCs w:val="28"/>
        </w:rPr>
        <w:t>Оплата будет произведена в октябре 2025 года.</w:t>
      </w:r>
    </w:p>
    <w:p w14:paraId="6F69FB44" w14:textId="30866D7A" w:rsidR="00B83DA0" w:rsidRPr="004B5923" w:rsidRDefault="00B83DA0" w:rsidP="002C68FC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923">
        <w:rPr>
          <w:rFonts w:ascii="Times New Roman" w:eastAsia="Calibri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="00590038">
        <w:rPr>
          <w:rFonts w:ascii="Times New Roman" w:eastAsia="Calibri" w:hAnsi="Times New Roman" w:cs="Times New Roman"/>
          <w:sz w:val="28"/>
          <w:szCs w:val="28"/>
        </w:rPr>
        <w:t>«</w:t>
      </w:r>
      <w:r w:rsidRPr="004B5923">
        <w:rPr>
          <w:rFonts w:ascii="Times New Roman" w:eastAsia="Calibri" w:hAnsi="Times New Roman" w:cs="Times New Roman"/>
          <w:sz w:val="28"/>
          <w:szCs w:val="28"/>
        </w:rPr>
        <w:t>Обеспечение</w:t>
      </w:r>
    </w:p>
    <w:p w14:paraId="4FD953C4" w14:textId="6B4BC3D5" w:rsidR="00B83DA0" w:rsidRDefault="00B83DA0" w:rsidP="002C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C77">
        <w:rPr>
          <w:rFonts w:ascii="Times New Roman" w:eastAsia="Calibri" w:hAnsi="Times New Roman" w:cs="Times New Roman"/>
          <w:sz w:val="28"/>
          <w:szCs w:val="28"/>
        </w:rPr>
        <w:t>комплексного развития сельских территорий</w:t>
      </w:r>
      <w:r w:rsidR="00590038">
        <w:rPr>
          <w:rFonts w:ascii="Times New Roman" w:eastAsia="Calibri" w:hAnsi="Times New Roman" w:cs="Times New Roman"/>
          <w:sz w:val="28"/>
          <w:szCs w:val="28"/>
        </w:rPr>
        <w:t>»</w:t>
      </w:r>
      <w:r w:rsidRPr="00C65C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0AD6">
        <w:rPr>
          <w:rFonts w:ascii="Times New Roman" w:eastAsia="Calibri" w:hAnsi="Times New Roman" w:cs="Times New Roman"/>
          <w:sz w:val="28"/>
          <w:szCs w:val="28"/>
        </w:rPr>
        <w:t>с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C10AD6">
        <w:rPr>
          <w:rFonts w:ascii="Times New Roman" w:eastAsia="Calibri" w:hAnsi="Times New Roman" w:cs="Times New Roman"/>
          <w:sz w:val="28"/>
          <w:szCs w:val="28"/>
        </w:rPr>
        <w:t>ом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>3 890,6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617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7FF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>
        <w:rPr>
          <w:rFonts w:ascii="Times New Roman" w:hAnsi="Times New Roman" w:cs="Times New Roman"/>
          <w:sz w:val="28"/>
          <w:szCs w:val="28"/>
        </w:rPr>
        <w:t>3 890,6</w:t>
      </w:r>
      <w:r w:rsidRPr="009617FF">
        <w:rPr>
          <w:rFonts w:ascii="Times New Roman" w:hAnsi="Times New Roman" w:cs="Times New Roman"/>
          <w:sz w:val="28"/>
          <w:szCs w:val="28"/>
        </w:rPr>
        <w:t xml:space="preserve"> тыс. руб. (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9617FF">
        <w:rPr>
          <w:rFonts w:ascii="Times New Roman" w:hAnsi="Times New Roman" w:cs="Times New Roman"/>
          <w:sz w:val="28"/>
          <w:szCs w:val="28"/>
        </w:rPr>
        <w:t xml:space="preserve"> % от планового объема)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C65C77">
        <w:rPr>
          <w:rFonts w:ascii="Times New Roman" w:eastAsia="Calibri" w:hAnsi="Times New Roman" w:cs="Times New Roman"/>
          <w:sz w:val="28"/>
          <w:szCs w:val="28"/>
        </w:rPr>
        <w:t xml:space="preserve">аключено Соглашение о предоставлении субсидии из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субъекта Российской Федерации местному бюджету </w:t>
      </w:r>
      <w:r w:rsidRPr="00C65C7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67F84">
        <w:rPr>
          <w:rFonts w:ascii="Times New Roman" w:eastAsia="Calibri" w:hAnsi="Times New Roman" w:cs="Times New Roman"/>
          <w:sz w:val="28"/>
          <w:szCs w:val="28"/>
        </w:rPr>
        <w:t>28.05.2025</w:t>
      </w:r>
      <w:r w:rsidRPr="00C65C7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71829000-1-2025-008</w:t>
      </w:r>
      <w:r w:rsidRPr="00FB7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с объемом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>3 890,6</w:t>
      </w:r>
      <w:r w:rsidRPr="00B5510A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F6F6DFA" w14:textId="3AD4E696" w:rsidR="00B83DA0" w:rsidRPr="008D0C61" w:rsidRDefault="00391429" w:rsidP="002C6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83DA0">
        <w:rPr>
          <w:rFonts w:ascii="Times New Roman" w:eastAsia="Calibri" w:hAnsi="Times New Roman" w:cs="Times New Roman"/>
          <w:sz w:val="28"/>
          <w:szCs w:val="28"/>
        </w:rPr>
        <w:t>о мероприятию «</w:t>
      </w:r>
      <w:r w:rsidR="00B83DA0" w:rsidRPr="006D2493">
        <w:rPr>
          <w:rFonts w:ascii="Times New Roman" w:eastAsia="Calibri" w:hAnsi="Times New Roman" w:cs="Times New Roman"/>
          <w:sz w:val="28"/>
          <w:szCs w:val="28"/>
        </w:rPr>
        <w:t>Обустро</w:t>
      </w:r>
      <w:r>
        <w:rPr>
          <w:rFonts w:ascii="Times New Roman" w:eastAsia="Calibri" w:hAnsi="Times New Roman" w:cs="Times New Roman"/>
          <w:sz w:val="28"/>
          <w:szCs w:val="28"/>
        </w:rPr>
        <w:t>йство</w:t>
      </w:r>
      <w:r w:rsidR="00B83DA0" w:rsidRPr="006D2493">
        <w:rPr>
          <w:rFonts w:ascii="Times New Roman" w:eastAsia="Calibri" w:hAnsi="Times New Roman" w:cs="Times New Roman"/>
          <w:sz w:val="28"/>
          <w:szCs w:val="28"/>
        </w:rPr>
        <w:t xml:space="preserve"> детск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B83DA0" w:rsidRPr="006D2493">
        <w:rPr>
          <w:rFonts w:ascii="Times New Roman" w:eastAsia="Calibri" w:hAnsi="Times New Roman" w:cs="Times New Roman"/>
          <w:sz w:val="28"/>
          <w:szCs w:val="28"/>
        </w:rPr>
        <w:t xml:space="preserve"> многофункциональн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B83DA0" w:rsidRPr="006D2493">
        <w:rPr>
          <w:rFonts w:ascii="Times New Roman" w:eastAsia="Calibri" w:hAnsi="Times New Roman" w:cs="Times New Roman"/>
          <w:sz w:val="28"/>
          <w:szCs w:val="28"/>
        </w:rPr>
        <w:t xml:space="preserve"> площадк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B83DA0" w:rsidRPr="006D2493">
        <w:rPr>
          <w:rFonts w:ascii="Times New Roman" w:eastAsia="Calibri" w:hAnsi="Times New Roman" w:cs="Times New Roman"/>
          <w:sz w:val="28"/>
          <w:szCs w:val="28"/>
        </w:rPr>
        <w:t xml:space="preserve"> по ул. Таёжная, п. Горноправдинск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», работы выполнены в полном объеме на сумму 3 890,6 тыс. руб. в том числе </w:t>
      </w:r>
      <w:r w:rsidR="00B83DA0" w:rsidRPr="00B5510A">
        <w:rPr>
          <w:rFonts w:ascii="Times New Roman" w:eastAsia="Calibri" w:hAnsi="Times New Roman" w:cs="Times New Roman"/>
          <w:sz w:val="28"/>
          <w:szCs w:val="28"/>
        </w:rPr>
        <w:t xml:space="preserve">за счет федерального бюджета </w:t>
      </w:r>
      <w:r w:rsidR="00B83DA0">
        <w:rPr>
          <w:rFonts w:ascii="Times New Roman" w:eastAsia="Calibri" w:hAnsi="Times New Roman" w:cs="Times New Roman"/>
          <w:sz w:val="28"/>
          <w:szCs w:val="28"/>
        </w:rPr>
        <w:t>553,31</w:t>
      </w:r>
      <w:r w:rsidR="00B83DA0" w:rsidRPr="00B5510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B83DA0" w:rsidRPr="00B5510A">
        <w:rPr>
          <w:rFonts w:ascii="Times New Roman" w:eastAsia="Calibri" w:hAnsi="Times New Roman" w:cs="Times New Roman"/>
          <w:sz w:val="28"/>
          <w:szCs w:val="28"/>
        </w:rPr>
        <w:t>тыс. руб., за счет окружного бюджета 1</w:t>
      </w:r>
      <w:r w:rsidR="00B83DA0">
        <w:rPr>
          <w:rFonts w:ascii="Times New Roman" w:eastAsia="Calibri" w:hAnsi="Times New Roman" w:cs="Times New Roman"/>
          <w:sz w:val="28"/>
          <w:szCs w:val="28"/>
        </w:rPr>
        <w:t> 446,68</w:t>
      </w:r>
      <w:r w:rsidR="00B83DA0" w:rsidRPr="00B5510A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 за счет местного бюджета 1 890,59 тыс. руб. Исполнен муниципальный контракт от 09.06.2025 № </w:t>
      </w:r>
      <w:r w:rsidR="00B83DA0" w:rsidRPr="00E03436">
        <w:rPr>
          <w:rFonts w:ascii="Times New Roman" w:eastAsia="Calibri" w:hAnsi="Times New Roman" w:cs="Times New Roman"/>
          <w:sz w:val="28"/>
          <w:szCs w:val="28"/>
        </w:rPr>
        <w:t>01873000025250000040001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3DA0" w:rsidRPr="00E03436">
        <w:rPr>
          <w:rFonts w:ascii="Times New Roman" w:eastAsia="Calibri" w:hAnsi="Times New Roman" w:cs="Times New Roman"/>
          <w:sz w:val="28"/>
          <w:szCs w:val="28"/>
        </w:rPr>
        <w:t>с ИП Боковели Э.Э. на сумму 4</w:t>
      </w:r>
      <w:r w:rsidR="00B83DA0">
        <w:rPr>
          <w:rFonts w:ascii="Times New Roman" w:eastAsia="Calibri" w:hAnsi="Times New Roman" w:cs="Times New Roman"/>
          <w:sz w:val="28"/>
          <w:szCs w:val="28"/>
        </w:rPr>
        <w:t> </w:t>
      </w:r>
      <w:r w:rsidR="00B83DA0" w:rsidRPr="00E03436">
        <w:rPr>
          <w:rFonts w:ascii="Times New Roman" w:eastAsia="Calibri" w:hAnsi="Times New Roman" w:cs="Times New Roman"/>
          <w:sz w:val="28"/>
          <w:szCs w:val="28"/>
        </w:rPr>
        <w:t>011</w:t>
      </w:r>
      <w:r w:rsidR="00B83DA0">
        <w:rPr>
          <w:rFonts w:ascii="Times New Roman" w:eastAsia="Calibri" w:hAnsi="Times New Roman" w:cs="Times New Roman"/>
          <w:sz w:val="28"/>
          <w:szCs w:val="28"/>
        </w:rPr>
        <w:t xml:space="preserve">,6 тыс. руб. </w:t>
      </w:r>
    </w:p>
    <w:p w14:paraId="40BD4DF2" w14:textId="3186F701" w:rsidR="00A46CB5" w:rsidRPr="00D541E8" w:rsidRDefault="00001EB7" w:rsidP="002C68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Программы за </w:t>
      </w:r>
      <w:r w:rsidR="007F21A5">
        <w:rPr>
          <w:rFonts w:ascii="Times New Roman" w:eastAsia="Calibri" w:hAnsi="Times New Roman" w:cs="Times New Roman"/>
          <w:sz w:val="28"/>
          <w:szCs w:val="28"/>
        </w:rPr>
        <w:t xml:space="preserve">9 месяцев 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7F21A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7F21A5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разрезе мероприятий пред</w:t>
      </w:r>
      <w:r w:rsidR="00D541E8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ставлено </w:t>
      </w:r>
      <w:r w:rsidRPr="00D541E8">
        <w:rPr>
          <w:rFonts w:ascii="Times New Roman" w:eastAsia="Calibri" w:hAnsi="Times New Roman" w:cs="Times New Roman"/>
          <w:sz w:val="28"/>
          <w:szCs w:val="28"/>
        </w:rPr>
        <w:t xml:space="preserve">в приложении 1 к настоящей </w:t>
      </w:r>
      <w:r w:rsidR="00D541E8">
        <w:rPr>
          <w:rFonts w:ascii="Times New Roman" w:eastAsia="Calibri" w:hAnsi="Times New Roman" w:cs="Times New Roman"/>
          <w:sz w:val="28"/>
          <w:szCs w:val="28"/>
        </w:rPr>
        <w:t>и</w:t>
      </w:r>
      <w:r w:rsidRPr="00D541E8"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5CC05352" w14:textId="31EEF892" w:rsidR="00001EB7" w:rsidRDefault="00001EB7" w:rsidP="002C68F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1E8">
        <w:rPr>
          <w:rFonts w:ascii="Times New Roman" w:eastAsia="Calibri" w:hAnsi="Times New Roman" w:cs="Times New Roman"/>
          <w:sz w:val="28"/>
          <w:szCs w:val="28"/>
        </w:rPr>
        <w:t xml:space="preserve">Достижение целевых показателей Программы за </w:t>
      </w:r>
      <w:r w:rsidR="007F21A5" w:rsidRPr="00D541E8">
        <w:rPr>
          <w:rFonts w:ascii="Times New Roman" w:eastAsia="Calibri" w:hAnsi="Times New Roman" w:cs="Times New Roman"/>
          <w:sz w:val="28"/>
          <w:szCs w:val="28"/>
        </w:rPr>
        <w:t xml:space="preserve">9 месяцев </w:t>
      </w:r>
      <w:r w:rsidRPr="00D541E8">
        <w:rPr>
          <w:rFonts w:ascii="Times New Roman" w:eastAsia="Calibri" w:hAnsi="Times New Roman" w:cs="Times New Roman"/>
          <w:sz w:val="28"/>
          <w:szCs w:val="28"/>
        </w:rPr>
        <w:t>202</w:t>
      </w:r>
      <w:r w:rsidR="007F21A5" w:rsidRPr="00D541E8">
        <w:rPr>
          <w:rFonts w:ascii="Times New Roman" w:eastAsia="Calibri" w:hAnsi="Times New Roman" w:cs="Times New Roman"/>
          <w:sz w:val="28"/>
          <w:szCs w:val="28"/>
        </w:rPr>
        <w:t>5</w:t>
      </w:r>
      <w:r w:rsidRPr="00D541E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7F21A5" w:rsidRPr="00D541E8">
        <w:rPr>
          <w:rFonts w:ascii="Times New Roman" w:eastAsia="Calibri" w:hAnsi="Times New Roman" w:cs="Times New Roman"/>
          <w:sz w:val="28"/>
          <w:szCs w:val="28"/>
        </w:rPr>
        <w:t>а</w:t>
      </w:r>
      <w:r w:rsidRPr="00D541E8">
        <w:rPr>
          <w:rFonts w:ascii="Times New Roman" w:eastAsia="Calibri" w:hAnsi="Times New Roman" w:cs="Times New Roman"/>
          <w:sz w:val="28"/>
          <w:szCs w:val="28"/>
        </w:rPr>
        <w:t xml:space="preserve"> пред</w:t>
      </w:r>
      <w:r w:rsidR="00D541E8">
        <w:rPr>
          <w:rFonts w:ascii="Times New Roman" w:eastAsia="Calibri" w:hAnsi="Times New Roman" w:cs="Times New Roman"/>
          <w:sz w:val="28"/>
          <w:szCs w:val="28"/>
        </w:rPr>
        <w:t>о</w:t>
      </w:r>
      <w:r w:rsidRPr="00D541E8">
        <w:rPr>
          <w:rFonts w:ascii="Times New Roman" w:eastAsia="Calibri" w:hAnsi="Times New Roman" w:cs="Times New Roman"/>
          <w:sz w:val="28"/>
          <w:szCs w:val="28"/>
        </w:rPr>
        <w:t>ставлено в приложении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настоящей </w:t>
      </w:r>
      <w:r w:rsidR="007F21A5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нформации.</w:t>
      </w:r>
    </w:p>
    <w:p w14:paraId="1448CE19" w14:textId="1C3FF5AB" w:rsidR="00001EB7" w:rsidRPr="00487ED2" w:rsidRDefault="00001EB7" w:rsidP="002C68F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001EB7" w:rsidRPr="00487ED2" w:rsidSect="004C0DAE">
          <w:footerReference w:type="default" r:id="rId9"/>
          <w:foot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6AE651C5" w14:textId="77777777" w:rsidR="008C7364" w:rsidRDefault="003C41CB" w:rsidP="002C6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1</w:t>
      </w:r>
    </w:p>
    <w:p w14:paraId="31E63B94" w14:textId="77777777" w:rsidR="008C7364" w:rsidRDefault="003C41CB" w:rsidP="002C6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информации 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о ходе</w:t>
      </w:r>
      <w:r w:rsidR="007501F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реализации муниципальной</w:t>
      </w:r>
    </w:p>
    <w:p w14:paraId="372E0452" w14:textId="77777777" w:rsidR="008C7364" w:rsidRDefault="008C7364" w:rsidP="002C6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C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программы </w:t>
      </w:r>
      <w:r w:rsidR="00A93E69">
        <w:rPr>
          <w:rFonts w:ascii="Times New Roman" w:eastAsia="Times New Roman" w:hAnsi="Times New Roman" w:cs="Times New Roman"/>
          <w:sz w:val="28"/>
          <w:szCs w:val="24"/>
          <w:lang w:eastAsia="ru-RU"/>
        </w:rPr>
        <w:t>Ханты-Мансийского района</w:t>
      </w:r>
    </w:p>
    <w:p w14:paraId="5A698FCD" w14:textId="761232B8" w:rsidR="0092548E" w:rsidRPr="008C7364" w:rsidRDefault="008C7364" w:rsidP="002C68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C41CB" w:rsidRPr="003C41CB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06986"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Благоустройство </w:t>
      </w:r>
      <w:r w:rsidR="0092548E">
        <w:rPr>
          <w:rFonts w:ascii="Times New Roman" w:eastAsia="Calibri" w:hAnsi="Times New Roman" w:cs="Times New Roman"/>
          <w:bCs/>
          <w:sz w:val="28"/>
          <w:szCs w:val="28"/>
        </w:rPr>
        <w:t>и градостроительная деятельность</w:t>
      </w:r>
    </w:p>
    <w:p w14:paraId="1EBA8954" w14:textId="1EBE7F2B" w:rsidR="0057162F" w:rsidRDefault="00C06986" w:rsidP="002C68F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06986">
        <w:rPr>
          <w:rFonts w:ascii="Times New Roman" w:eastAsia="Calibri" w:hAnsi="Times New Roman" w:cs="Times New Roman"/>
          <w:bCs/>
          <w:sz w:val="28"/>
          <w:szCs w:val="28"/>
        </w:rPr>
        <w:t xml:space="preserve"> Ханты-М</w:t>
      </w:r>
      <w:r w:rsidR="00487ED2">
        <w:rPr>
          <w:rFonts w:ascii="Times New Roman" w:eastAsia="Calibri" w:hAnsi="Times New Roman" w:cs="Times New Roman"/>
          <w:bCs/>
          <w:sz w:val="28"/>
          <w:szCs w:val="28"/>
        </w:rPr>
        <w:t xml:space="preserve">ансийского района» за 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487ED2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73507C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380FE3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5B5A39AC" w14:textId="77777777" w:rsidR="008C7364" w:rsidRDefault="008C7364" w:rsidP="002C68F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F635088" w14:textId="42A6FE98" w:rsidR="008C7364" w:rsidRDefault="008C7364" w:rsidP="008C736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C7364">
        <w:rPr>
          <w:rFonts w:ascii="Times New Roman" w:eastAsia="Calibri" w:hAnsi="Times New Roman" w:cs="Times New Roman"/>
          <w:bCs/>
          <w:sz w:val="28"/>
          <w:szCs w:val="28"/>
        </w:rPr>
        <w:t>Исполнение Программы за 9 месяцев 2025 года</w:t>
      </w:r>
    </w:p>
    <w:p w14:paraId="1B81E70F" w14:textId="77777777" w:rsidR="008C7364" w:rsidRPr="00055D19" w:rsidRDefault="008C7364" w:rsidP="008C736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4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984"/>
        <w:gridCol w:w="1843"/>
        <w:gridCol w:w="1559"/>
        <w:gridCol w:w="1560"/>
        <w:gridCol w:w="2627"/>
      </w:tblGrid>
      <w:tr w:rsidR="008C7364" w:rsidRPr="008C7364" w14:paraId="5FB6334C" w14:textId="77777777" w:rsidTr="008C7364">
        <w:trPr>
          <w:trHeight w:val="1320"/>
        </w:trPr>
        <w:tc>
          <w:tcPr>
            <w:tcW w:w="3261" w:type="dxa"/>
            <w:shd w:val="clear" w:color="auto" w:fill="auto"/>
            <w:vAlign w:val="center"/>
            <w:hideMark/>
          </w:tcPr>
          <w:p w14:paraId="171A181C" w14:textId="70F9E312" w:rsidR="00A610AC" w:rsidRPr="008C7364" w:rsidRDefault="00A610AC" w:rsidP="008C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1BB00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43BFB4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19776E6" w14:textId="77777777" w:rsid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Программой</w:t>
            </w:r>
          </w:p>
          <w:p w14:paraId="4C24396C" w14:textId="2AB8FAF2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2025 год, тыс.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BBC186" w14:textId="78E1DF9D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 исполнено тыс. руб.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1FBEAA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 от плана</w:t>
            </w:r>
          </w:p>
        </w:tc>
        <w:tc>
          <w:tcPr>
            <w:tcW w:w="2627" w:type="dxa"/>
            <w:shd w:val="clear" w:color="auto" w:fill="auto"/>
            <w:vAlign w:val="center"/>
            <w:hideMark/>
          </w:tcPr>
          <w:p w14:paraId="4864D7C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результат реализации мероприятия</w:t>
            </w:r>
          </w:p>
        </w:tc>
      </w:tr>
      <w:tr w:rsidR="008C7364" w:rsidRPr="008C7364" w14:paraId="6CDDA1C3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6BDAD42E" w14:textId="4631BEFB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и градостроительная деятельность Ханты-Мансийского района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14:paraId="450AE64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E318F3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E4FB46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83 329,80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C9A11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20 339,50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3529D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1E9247E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364" w:rsidRPr="008C7364" w14:paraId="7884D71F" w14:textId="77777777" w:rsidTr="008C7364">
        <w:trPr>
          <w:trHeight w:val="559"/>
        </w:trPr>
        <w:tc>
          <w:tcPr>
            <w:tcW w:w="3261" w:type="dxa"/>
            <w:vMerge/>
            <w:vAlign w:val="center"/>
            <w:hideMark/>
          </w:tcPr>
          <w:p w14:paraId="0D93BA2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759AEB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6901A3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4B70E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37001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1 576,20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0C738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63BA2E0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6C1F0FDD" w14:textId="77777777" w:rsidTr="008C7364">
        <w:trPr>
          <w:trHeight w:val="699"/>
        </w:trPr>
        <w:tc>
          <w:tcPr>
            <w:tcW w:w="3261" w:type="dxa"/>
            <w:vMerge/>
            <w:vAlign w:val="center"/>
            <w:hideMark/>
          </w:tcPr>
          <w:p w14:paraId="1B3DC7E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C29FA4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172383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E3CDC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7 035,70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5A3AC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4 581,90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8E15A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2627" w:type="dxa"/>
            <w:vMerge/>
            <w:vAlign w:val="center"/>
            <w:hideMark/>
          </w:tcPr>
          <w:p w14:paraId="7CE158F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78415403" w14:textId="77777777" w:rsidTr="008C7364">
        <w:trPr>
          <w:trHeight w:val="399"/>
        </w:trPr>
        <w:tc>
          <w:tcPr>
            <w:tcW w:w="3261" w:type="dxa"/>
            <w:vMerge/>
            <w:vAlign w:val="center"/>
            <w:hideMark/>
          </w:tcPr>
          <w:p w14:paraId="7EB06F2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1A5B56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D2C7F0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F1287F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74 717,90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F5CBD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14 181,40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99E62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627" w:type="dxa"/>
            <w:vMerge/>
            <w:vAlign w:val="center"/>
            <w:hideMark/>
          </w:tcPr>
          <w:p w14:paraId="4F1F20F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75464189" w14:textId="77777777" w:rsidTr="008C7364">
        <w:trPr>
          <w:trHeight w:val="303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7D40E994" w14:textId="54C342A6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градостроительного регулирования в сфере жилищного строительства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14:paraId="3E4DC19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0863D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EB32D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09D54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4875C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78DA99A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364" w:rsidRPr="008C7364" w14:paraId="1768A09E" w14:textId="77777777" w:rsidTr="008C7364">
        <w:trPr>
          <w:trHeight w:val="810"/>
        </w:trPr>
        <w:tc>
          <w:tcPr>
            <w:tcW w:w="3261" w:type="dxa"/>
            <w:vMerge/>
            <w:vAlign w:val="center"/>
            <w:hideMark/>
          </w:tcPr>
          <w:p w14:paraId="234D0DE5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E1ADE0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7C4E2E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4267E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98DF8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C463B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2627" w:type="dxa"/>
            <w:vMerge/>
            <w:vAlign w:val="center"/>
            <w:hideMark/>
          </w:tcPr>
          <w:p w14:paraId="213207F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77212904" w14:textId="77777777" w:rsidTr="008C7364">
        <w:trPr>
          <w:trHeight w:val="445"/>
        </w:trPr>
        <w:tc>
          <w:tcPr>
            <w:tcW w:w="3261" w:type="dxa"/>
            <w:vMerge/>
            <w:vAlign w:val="center"/>
            <w:hideMark/>
          </w:tcPr>
          <w:p w14:paraId="23E699FA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0ADD7B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839AE2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D9B3E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D77A2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189,80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77520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627" w:type="dxa"/>
            <w:vMerge/>
            <w:vAlign w:val="center"/>
            <w:hideMark/>
          </w:tcPr>
          <w:p w14:paraId="7A9311D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5259381D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4E2F87A5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и межеванию территории населенных пунктов Ханты-Мансийского района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073B54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FD898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91F71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2 881,50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8C1925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1 725,00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17CAA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0CC73C19" w14:textId="19402BFB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будут выполнены в декабре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667591BE" w14:textId="77777777" w:rsidTr="008C7364">
        <w:trPr>
          <w:trHeight w:val="900"/>
        </w:trPr>
        <w:tc>
          <w:tcPr>
            <w:tcW w:w="3261" w:type="dxa"/>
            <w:vMerge/>
            <w:vAlign w:val="center"/>
            <w:hideMark/>
          </w:tcPr>
          <w:p w14:paraId="43CA90B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D1FAB8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3053AF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B390B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2 512,50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C3697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B0C6E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2627" w:type="dxa"/>
            <w:vMerge/>
            <w:vAlign w:val="center"/>
            <w:hideMark/>
          </w:tcPr>
          <w:p w14:paraId="1CCC58C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6177E29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4765179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C47C9F7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1BB9B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B1333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05CD1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189,80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D99F9F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2627" w:type="dxa"/>
            <w:vMerge/>
            <w:vAlign w:val="center"/>
            <w:hideMark/>
          </w:tcPr>
          <w:p w14:paraId="271685C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764591EA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6E4FB45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Внесение изменений в генеральные планы и правила землепользования и застройки сельских поселений Ханты-Мансийского района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2C5AE4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BC3A8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41D36B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C9D35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BD92F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2FBCBA58" w14:textId="4DE3FC19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будут выполнены в декабре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1F1526B3" w14:textId="77777777" w:rsidTr="008C7364">
        <w:trPr>
          <w:trHeight w:val="900"/>
        </w:trPr>
        <w:tc>
          <w:tcPr>
            <w:tcW w:w="3261" w:type="dxa"/>
            <w:vMerge/>
            <w:vAlign w:val="center"/>
            <w:hideMark/>
          </w:tcPr>
          <w:p w14:paraId="65FBB6F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4A61BF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38C639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D692C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1 326,10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C9587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53E9C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623B7C1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3BC56B0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097A636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744B0C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13F736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3B027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DA9D7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D6EEC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5D94779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DC701B9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0B56635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описания территориальных зон для внесения изменений в сведения Единого государственного реестра недвижимости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C2D224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8896F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14832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F77D6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793A2C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15D88084" w14:textId="3E4B2299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будут выполнены в декабре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560FFB91" w14:textId="77777777" w:rsidTr="008C7364">
        <w:trPr>
          <w:trHeight w:val="900"/>
        </w:trPr>
        <w:tc>
          <w:tcPr>
            <w:tcW w:w="3261" w:type="dxa"/>
            <w:vMerge/>
            <w:vAlign w:val="center"/>
            <w:hideMark/>
          </w:tcPr>
          <w:p w14:paraId="4699F1C5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ADCEB0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83265C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077808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8975F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B8002F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78FE7D0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6CAED977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3E32CB2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DA8A36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992B45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1E21D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05D91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668EA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4B7BEFE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3FBD32B9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0AD989B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документов градостроительного зонирования в ГИСОГД Югры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6840EA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ДСАиЖКХ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3334E8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5932F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04187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2BBA6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0B9A7668" w14:textId="637B276A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будут выполнены в декабре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3EE0C5C3" w14:textId="77777777" w:rsidTr="008C7364">
        <w:trPr>
          <w:trHeight w:val="900"/>
        </w:trPr>
        <w:tc>
          <w:tcPr>
            <w:tcW w:w="3261" w:type="dxa"/>
            <w:vMerge/>
            <w:vAlign w:val="center"/>
            <w:hideMark/>
          </w:tcPr>
          <w:p w14:paraId="584FACD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3A762F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78C7EE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3EDA10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47C1C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E2556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02F2FD0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817556D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500F9EB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2497B6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810B20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389AD0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C0B0A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45C3D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397712C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08C1DE03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2234EBE0" w14:textId="10040B25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14:paraId="6349A97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F74A2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8E52AD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3 322,90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A93E1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3 278,70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BEE26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4B0137A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364" w:rsidRPr="008C7364" w14:paraId="0AB04391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106EDDBA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83CEAB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405F0A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EF40D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984F9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31ACD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39BFB5DA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34BE692A" w14:textId="77777777" w:rsidTr="008C7364">
        <w:trPr>
          <w:trHeight w:val="900"/>
        </w:trPr>
        <w:tc>
          <w:tcPr>
            <w:tcW w:w="3261" w:type="dxa"/>
            <w:vMerge/>
            <w:vAlign w:val="center"/>
            <w:hideMark/>
          </w:tcPr>
          <w:p w14:paraId="271CBD36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493888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AEA4B1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4F57D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EAC79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F729C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450A3C77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0A34D124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07D5322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8F09C2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1A2D27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71F53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D8A60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655,80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66481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2627" w:type="dxa"/>
            <w:vMerge/>
            <w:vAlign w:val="center"/>
            <w:hideMark/>
          </w:tcPr>
          <w:p w14:paraId="4CE8634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76952371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274816B7" w14:textId="7C3D8EFB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ойство общественной территории «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 геологов под 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ытым небом имени Салманова Ф.К.»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п. Горноправдинск 1 этап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39C2CA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АСП Горноправдинск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969785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3A05C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3 322,90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FDA12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3 278,70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1B3B0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2AB4D67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8C7364" w:rsidRPr="008C7364" w14:paraId="79ED6CA8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527DA26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8CD43E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5B1FA7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E3488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6248F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1 022,90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9546F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77CFCCB6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6C05172C" w14:textId="77777777" w:rsidTr="008C7364">
        <w:trPr>
          <w:trHeight w:val="900"/>
        </w:trPr>
        <w:tc>
          <w:tcPr>
            <w:tcW w:w="3261" w:type="dxa"/>
            <w:vMerge/>
            <w:vAlign w:val="center"/>
            <w:hideMark/>
          </w:tcPr>
          <w:p w14:paraId="246E63B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9F33E1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3A2BCF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3764A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1D6B9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B4F1D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20AEC695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4D02A8A4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1A56D30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FEB21B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A7A3A3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17E85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38DFF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655,80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F5E85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2627" w:type="dxa"/>
            <w:vMerge/>
            <w:vAlign w:val="center"/>
            <w:hideMark/>
          </w:tcPr>
          <w:p w14:paraId="4ADE4B7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35F4B5BA" w14:textId="77777777" w:rsidTr="008C7364">
        <w:trPr>
          <w:trHeight w:val="76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7A0C7830" w14:textId="1D836AF1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в населенных пунктах Ханты-Мансийского района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14:paraId="4B6BB6C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E4F0AE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62961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50 466,70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23C2C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F2F88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2835E09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364" w:rsidRPr="008C7364" w14:paraId="493690BB" w14:textId="77777777" w:rsidTr="008C7364">
        <w:trPr>
          <w:trHeight w:val="585"/>
        </w:trPr>
        <w:tc>
          <w:tcPr>
            <w:tcW w:w="3261" w:type="dxa"/>
            <w:vMerge/>
            <w:vAlign w:val="center"/>
            <w:hideMark/>
          </w:tcPr>
          <w:p w14:paraId="07EC6A0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3AB5C2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FFA984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B00B3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50 466,70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AC3F9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1127B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2627" w:type="dxa"/>
            <w:vMerge/>
            <w:vAlign w:val="center"/>
            <w:hideMark/>
          </w:tcPr>
          <w:p w14:paraId="0F2CEAC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1E96D3E1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4D5B2CA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территории Workout в п. Выкатной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DCBD60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FDEDDE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F4B1F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5BA3D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A99D3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39020C1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8C7364" w:rsidRPr="008C7364" w14:paraId="4BA61001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1B4B2C7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DF4AC6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E863AC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A35A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38C1C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76DAF2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65E635A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469BDAC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3CC0CE4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зоны отдыха с. Тюли сельское поселение Выкатной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BB56FE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93A88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B5C75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AD558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B8199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5EBA194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8C7364" w:rsidRPr="008C7364" w14:paraId="781C2F70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079E3E6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CCC19B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D03020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0C49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33BC9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D6A28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10250AC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5E63ED5" w14:textId="77777777" w:rsidTr="008C7364">
        <w:trPr>
          <w:trHeight w:val="64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6C54DB2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 установка уличного освещения и видеонаблюдения на спортивной площадке в п. Сибирский, р-н улицы Полевая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E67CCD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F2B43E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D9CEC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DEE03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4D81A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20743A1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 в полном объеме. Оплата будет произведена в октябре 2025 года.</w:t>
            </w:r>
          </w:p>
        </w:tc>
      </w:tr>
      <w:tr w:rsidR="008C7364" w:rsidRPr="008C7364" w14:paraId="681537A1" w14:textId="77777777" w:rsidTr="008C7364">
        <w:trPr>
          <w:trHeight w:val="893"/>
        </w:trPr>
        <w:tc>
          <w:tcPr>
            <w:tcW w:w="3261" w:type="dxa"/>
            <w:vMerge/>
            <w:vAlign w:val="center"/>
            <w:hideMark/>
          </w:tcPr>
          <w:p w14:paraId="0D05321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B60805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028627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567FC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706AC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BE2A3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62656D0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59CEE1EB" w14:textId="77777777" w:rsidTr="008C7364">
        <w:trPr>
          <w:trHeight w:val="58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11040644" w14:textId="34143162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территории лыжероллерной трассы 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- это здоровье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п. Горноправдинск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2710BF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Горноправдинск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E4AB1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85741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C285A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8ED4A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197FE05C" w14:textId="06A3F390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планируется в октябре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79CBE586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70BDCC8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C5D822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A5639A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EF8E3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2EE0A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6DC50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7C2D881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1E44C06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1E3144F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парка Победы в п. Выкатной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330426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702E8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B4D07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AE81F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BD53B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1141BC5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8C7364" w:rsidRPr="008C7364" w14:paraId="2CCF0F46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4E454EE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3F0F41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DD21AE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601C3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27383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A4150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52C6B9B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3ED01A87" w14:textId="77777777" w:rsidTr="008C7364">
        <w:trPr>
          <w:trHeight w:val="75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1E89C4F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Обустройство спортивно-игровой площадки с. Тюли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265573E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4CEFD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98D88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B878D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00548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0AB78E05" w14:textId="78105963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заключенному муниципальному контр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 планируется в октябре 2025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2A415A19" w14:textId="77777777" w:rsidTr="008C7364">
        <w:trPr>
          <w:trHeight w:val="570"/>
        </w:trPr>
        <w:tc>
          <w:tcPr>
            <w:tcW w:w="3261" w:type="dxa"/>
            <w:vMerge/>
            <w:vAlign w:val="center"/>
            <w:hideMark/>
          </w:tcPr>
          <w:p w14:paraId="5096762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7405A9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AE110B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4A90C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A1BFE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4C841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4C7471D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7B5402EB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282A32A5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бетонных тротуаров в с. Тюли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75E5BB4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4F979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D77909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F2B9A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0CA5DB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2E79378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8C7364" w:rsidRPr="008C7364" w14:paraId="532EE6B0" w14:textId="77777777" w:rsidTr="000218D6">
        <w:trPr>
          <w:trHeight w:val="368"/>
        </w:trPr>
        <w:tc>
          <w:tcPr>
            <w:tcW w:w="3261" w:type="dxa"/>
            <w:vMerge/>
            <w:vAlign w:val="center"/>
            <w:hideMark/>
          </w:tcPr>
          <w:p w14:paraId="6100D925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897504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FF0C7C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2E134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A5BAA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F531F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1A8AA02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1151BAB" w14:textId="77777777" w:rsidTr="008C7364">
        <w:trPr>
          <w:trHeight w:val="61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4954C4B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бетонных тротуаров в п. Выкатной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40B144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55D9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B4C22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89FB0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70553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5F823416" w14:textId="794608DA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меропри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ятию планируется в октябре 2025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58FC4F43" w14:textId="77777777" w:rsidTr="000218D6">
        <w:trPr>
          <w:trHeight w:val="413"/>
        </w:trPr>
        <w:tc>
          <w:tcPr>
            <w:tcW w:w="3261" w:type="dxa"/>
            <w:vMerge/>
            <w:vAlign w:val="center"/>
            <w:hideMark/>
          </w:tcPr>
          <w:p w14:paraId="41D32345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BFCF817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2C6650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1E426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E6AEE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D1B2C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5EC57A9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76AB58B" w14:textId="77777777" w:rsidTr="008C7364">
        <w:trPr>
          <w:trHeight w:val="49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6279B2D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детских спортивно-игровых площадок п. Выкатной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71CE41A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0B9D7A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92BA7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086C2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29F6D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36EFC524" w14:textId="0ECE8CF5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размещение муниципального заказа в октябре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159CD662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43C3699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AB5B1D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7759BD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5E778A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C0D067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BF0FD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6ECEFBC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6E4F8A8" w14:textId="77777777" w:rsidTr="008C7364">
        <w:trPr>
          <w:trHeight w:val="42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3CD93B27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парков Победы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74BF20E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35F3B8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77B87A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0F004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8BA1D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7ACD0926" w14:textId="25024CED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размещение муниципального заказа в октябре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="0030163F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0163F" w:rsidRPr="008C7364">
              <w:rPr>
                <w:rFonts w:ascii="Times New Roman" w:hAnsi="Times New Roman" w:cs="Times New Roman"/>
                <w:sz w:val="24"/>
                <w:szCs w:val="24"/>
              </w:rPr>
              <w:t>со сроком исполнения до конца 2025 года.</w:t>
            </w:r>
          </w:p>
        </w:tc>
      </w:tr>
      <w:tr w:rsidR="008C7364" w:rsidRPr="008C7364" w14:paraId="15313929" w14:textId="77777777" w:rsidTr="008C7364">
        <w:trPr>
          <w:trHeight w:val="657"/>
        </w:trPr>
        <w:tc>
          <w:tcPr>
            <w:tcW w:w="3261" w:type="dxa"/>
            <w:vMerge/>
            <w:vAlign w:val="center"/>
            <w:hideMark/>
          </w:tcPr>
          <w:p w14:paraId="392416A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884F0E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F1AECF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0297A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80B12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198DB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745FAB0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346136F2" w14:textId="77777777" w:rsidTr="008C7364">
        <w:trPr>
          <w:trHeight w:val="55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1C6A991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берега р. Конда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07EB30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7A6366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2161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962FD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B55F5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2C181EC5" w14:textId="644DE33B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размещение муниципального заказа в октябре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56D3136C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1085B16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3F3FEA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27C5F7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68727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FC054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63BB5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611752D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12A92A61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7A9CEAFA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пожарного водоема открытого типа с элементами благоустройства в с. Реполово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70EF635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C3F26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36360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C271C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936F4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651FDE8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планируется в 2026 году.</w:t>
            </w:r>
          </w:p>
        </w:tc>
      </w:tr>
      <w:tr w:rsidR="008C7364" w:rsidRPr="008C7364" w14:paraId="42C6F2A2" w14:textId="77777777" w:rsidTr="000218D6">
        <w:trPr>
          <w:trHeight w:val="866"/>
        </w:trPr>
        <w:tc>
          <w:tcPr>
            <w:tcW w:w="3261" w:type="dxa"/>
            <w:vMerge/>
            <w:vAlign w:val="center"/>
            <w:hideMark/>
          </w:tcPr>
          <w:p w14:paraId="7ECB8155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02D9FA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1519FC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6C842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163EE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781E5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683134E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022F82D3" w14:textId="77777777" w:rsidTr="008C7364">
        <w:trPr>
          <w:trHeight w:val="41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65570897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Приобретение, установка многовозврастной спортивной площадки с ограждением в с. Реполово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6F17D9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96C09E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0C4F36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B9B1D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E9857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6DB2DF5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мероприятия планируется в 2026 году.</w:t>
            </w:r>
          </w:p>
        </w:tc>
      </w:tr>
      <w:tr w:rsidR="008C7364" w:rsidRPr="008C7364" w14:paraId="1A191F4C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73BA875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5E6A7F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CC58DD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1E00B7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238B5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A5AFF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585D9B3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6893809E" w14:textId="77777777" w:rsidTr="008C7364">
        <w:trPr>
          <w:trHeight w:val="72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50D2598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Устройство тротуаров в с. Реполово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0C2B09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Сибирский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FCA0E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1B5FC9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A8D11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69AF0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716C7363" w14:textId="1D2F678B" w:rsidR="00A610AC" w:rsidRPr="008C7364" w:rsidRDefault="00A610AC" w:rsidP="008C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заключенным муниципальным контрактам планируется в октябре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21EF94BC" w14:textId="77777777" w:rsidTr="008C7364">
        <w:trPr>
          <w:trHeight w:val="690"/>
        </w:trPr>
        <w:tc>
          <w:tcPr>
            <w:tcW w:w="3261" w:type="dxa"/>
            <w:vMerge/>
            <w:vAlign w:val="center"/>
            <w:hideMark/>
          </w:tcPr>
          <w:p w14:paraId="7DBA2BF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A350176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E85F33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CF8B2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19FD4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1784A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0D4818E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183CD331" w14:textId="77777777" w:rsidTr="008C7364">
        <w:trPr>
          <w:trHeight w:val="124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7F29A2B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водоотведению в парке отдыха, расположенного по ул. Новая,4 д. Ярки, Ханты-Мансийского района; выполнение работ по установке двух опор освещения со светильниками и обустройству щитка и шкафа управления наружным освещением в парке отдыха, расположенного по ул. Новая,4 д. Ярки, Ханты-Мансийского района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7B54766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24F86D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F5BBB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2EC62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A739C7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0045FE63" w14:textId="1073AFDA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догов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 планируется в октябре 2025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0DA2F2BB" w14:textId="77777777" w:rsidTr="008C7364">
        <w:trPr>
          <w:trHeight w:val="1050"/>
        </w:trPr>
        <w:tc>
          <w:tcPr>
            <w:tcW w:w="3261" w:type="dxa"/>
            <w:vMerge/>
            <w:vAlign w:val="center"/>
            <w:hideMark/>
          </w:tcPr>
          <w:p w14:paraId="707EAD4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6C9967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E9F6A2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B8B9E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C0BB4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DE071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51C1A9F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792630F0" w14:textId="77777777" w:rsidTr="008C7364">
        <w:trPr>
          <w:trHeight w:val="55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3F469CA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тротуаров на территории села по ул. Новая, пер. Таежный, ул. Набережная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2F5107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85252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F426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D33F3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2CD3A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0ABFBF9A" w14:textId="6C73779E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меропр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иятию планируется в ноябре 2025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690C4ADB" w14:textId="77777777" w:rsidTr="008C7364">
        <w:trPr>
          <w:trHeight w:val="615"/>
        </w:trPr>
        <w:tc>
          <w:tcPr>
            <w:tcW w:w="3261" w:type="dxa"/>
            <w:vMerge/>
            <w:vAlign w:val="center"/>
            <w:hideMark/>
          </w:tcPr>
          <w:p w14:paraId="493057A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E9F943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B06913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FDFFD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4D980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CF119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5DE3038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08800B3F" w14:textId="77777777" w:rsidTr="008C7364">
        <w:trPr>
          <w:trHeight w:val="49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17A09F75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причала в районе дебаркадера на ул. Братьев Фирсовых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812149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8AB8F9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B12F7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7688E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6EC0E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09EA9C6F" w14:textId="24C0DAD1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размещение муниципального заказа в октябре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390EF8E1" w14:textId="77777777" w:rsidTr="008C7364">
        <w:trPr>
          <w:trHeight w:val="510"/>
        </w:trPr>
        <w:tc>
          <w:tcPr>
            <w:tcW w:w="3261" w:type="dxa"/>
            <w:vMerge/>
            <w:vAlign w:val="center"/>
            <w:hideMark/>
          </w:tcPr>
          <w:p w14:paraId="333C16DA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3456E0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9BE62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D9428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DB1A0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8158B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3A35B28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4D04814" w14:textId="77777777" w:rsidTr="008C7364">
        <w:trPr>
          <w:trHeight w:val="51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0E6E91AE" w14:textId="696D5B1A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ремонтных работ на мемориале 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Павшим Войнам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ул. Братьев Фирсовых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2D76DB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Селиярово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D9802F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B63AC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FAEDD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8243D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2972666E" w14:textId="1597457E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размещение муниципального заказа в октябре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3B9BAF5B" w14:textId="77777777" w:rsidTr="008C7364">
        <w:trPr>
          <w:trHeight w:val="630"/>
        </w:trPr>
        <w:tc>
          <w:tcPr>
            <w:tcW w:w="3261" w:type="dxa"/>
            <w:vMerge/>
            <w:vAlign w:val="center"/>
            <w:hideMark/>
          </w:tcPr>
          <w:p w14:paraId="6569F0F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C4F364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5E26B9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45FD8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A1C327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C97DF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5AF31C9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7438A7BC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5EA3173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Обустройство парка и 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территории д. Шапша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1BF6F8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АСП Шапша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8275FB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90EEF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2C45A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7831C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0F1A04D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планируется в 2026 году.</w:t>
            </w:r>
          </w:p>
        </w:tc>
      </w:tr>
      <w:tr w:rsidR="008C7364" w:rsidRPr="008C7364" w14:paraId="7C7AC897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3C87CC4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B3EEA5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1D714A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33FDC9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FDDD0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1619E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13ECBF7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76757DB6" w14:textId="77777777" w:rsidTr="008C7364">
        <w:trPr>
          <w:trHeight w:val="52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7294C86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территории сельского поселения Шапша в д. Ярки</w:t>
            </w:r>
          </w:p>
          <w:p w14:paraId="5A1A4670" w14:textId="77777777" w:rsidR="00030F60" w:rsidRPr="008C7364" w:rsidRDefault="00030F60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6E532D" w14:textId="50D88E6D" w:rsidR="00030F60" w:rsidRPr="008C7364" w:rsidRDefault="00030F60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5C79A4C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УКСиР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B493A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90800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2 704,70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8D302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7D92F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787D355F" w14:textId="6751A3C6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Планируемое размещение муниципального заказа в октябре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41065855" w14:textId="77777777" w:rsidTr="000218D6">
        <w:trPr>
          <w:trHeight w:val="775"/>
        </w:trPr>
        <w:tc>
          <w:tcPr>
            <w:tcW w:w="3261" w:type="dxa"/>
            <w:vMerge/>
            <w:vAlign w:val="center"/>
            <w:hideMark/>
          </w:tcPr>
          <w:p w14:paraId="1464A73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4703C8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0CDF1F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C74C5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2 704,70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C8A2B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17ED2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47F299E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1442F110" w14:textId="77777777" w:rsidTr="008C7364">
        <w:trPr>
          <w:trHeight w:val="99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708B0A7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 в Ханты-Мансийском районе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13995EB" w14:textId="77777777" w:rsidR="002A4D21" w:rsidRPr="008C7364" w:rsidRDefault="002A4D21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778E92" w14:textId="211D0445" w:rsidR="002A4D21" w:rsidRPr="008C7364" w:rsidRDefault="002A4D21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14:paraId="24A53AC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1CC9F8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1224C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20 636,10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1A2C5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6 763,10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236F4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3A70CBB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364" w:rsidRPr="008C7364" w14:paraId="76DFAC66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6726A94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139316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A284A9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6C2D32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20 636,10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2B7DD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6 763,10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88B3C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2627" w:type="dxa"/>
            <w:vMerge/>
            <w:vAlign w:val="center"/>
            <w:hideMark/>
          </w:tcPr>
          <w:p w14:paraId="3D656BA7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521CD92A" w14:textId="77777777" w:rsidTr="008C7364">
        <w:trPr>
          <w:trHeight w:val="52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7DE5B0E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и реконструкция площадок для сбора ТКО в д. Шапша, д. Ярки Ханты-Мансийского района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FBF69E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D4E856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85FB89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38AD2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58860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471A2C2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 Оплата будет произведена в октябре 2025 года.</w:t>
            </w:r>
          </w:p>
        </w:tc>
      </w:tr>
      <w:tr w:rsidR="008C7364" w:rsidRPr="008C7364" w14:paraId="529CEF3B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37C409E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6BCE777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808A66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E5C0E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250EF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BBFF6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2642254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69B06E5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69928D7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обеспечению безопасности дорожного движения на дорогах общего пользования в д. Шапша, д. Ярки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64AD33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Шапша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F94F66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BD09E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31F04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DCD72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18378FF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8C7364" w:rsidRPr="008C7364" w14:paraId="053BEBAD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246444F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5B5FC3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19A817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65426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B1BF5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1 375,40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06367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096510A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05DAA1E0" w14:textId="77777777" w:rsidTr="008C7364">
        <w:trPr>
          <w:trHeight w:val="57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66CCFE4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пожарных водоемов в с. Тюли Ханты-Мансийского района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1445E9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Выкатной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6EE1C0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7B6097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95FAA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BE1CD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3164DF63" w14:textId="3E912429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меропри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ятию планируется в октябре 2025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4D9C289C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2F80B7B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8158B5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D8EDBC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9309A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E574A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B9EF1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2627" w:type="dxa"/>
            <w:vMerge/>
            <w:vAlign w:val="center"/>
            <w:hideMark/>
          </w:tcPr>
          <w:p w14:paraId="6816CBFA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14CBA647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7ACECCF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пожарного водоема в с. Кышик Ханты-Мансийского района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A9B5B2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Кышик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504E59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E7FC4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C66C1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2D739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76B83B6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8C7364" w:rsidRPr="008C7364" w14:paraId="6D2C6ABE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63B6ACC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20E8CC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33C9E1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8AB24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E6FFC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F02E6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3F319BA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10D01C16" w14:textId="77777777" w:rsidTr="008C7364">
        <w:trPr>
          <w:trHeight w:val="435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5C07F38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контейнерных 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площадок п. Красноленинский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8159F1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АСП 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Красноленинский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08404A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B42ED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76180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85365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5C826100" w14:textId="645B3E57" w:rsidR="00A610AC" w:rsidRPr="008C7364" w:rsidRDefault="00A610AC" w:rsidP="008C7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планируется в октябре 2025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37545F7D" w14:textId="77777777" w:rsidTr="008C7364">
        <w:trPr>
          <w:trHeight w:val="660"/>
        </w:trPr>
        <w:tc>
          <w:tcPr>
            <w:tcW w:w="3261" w:type="dxa"/>
            <w:vMerge/>
            <w:vAlign w:val="center"/>
            <w:hideMark/>
          </w:tcPr>
          <w:p w14:paraId="1AD23EBA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EBD2B0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A2893F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C2590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DF498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137E0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52D7AEA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6F8EEB6A" w14:textId="77777777" w:rsidTr="008C7364">
        <w:trPr>
          <w:trHeight w:val="48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3AE00CF0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Теплый остановочный павильон с умной остановкой, состоящий из открытой остановочной части и теплого остановочного блока в п. Луговской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05D147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Луговской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DE661A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3C663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2AD23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CFF16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7F6C0F2B" w14:textId="34F0B359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меропри</w:t>
            </w:r>
            <w:r w:rsid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ятие планируется в октябре 2025 года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7364" w:rsidRPr="008C7364" w14:paraId="68692068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58EA390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C9A43D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52A675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6CAC68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2EE7A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7AF8B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5EA4840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7E45D5D8" w14:textId="77777777" w:rsidTr="008C7364">
        <w:trPr>
          <w:trHeight w:val="48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240D344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Теплый остановочный комплекс в п. Кедровый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299AB93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Кедровый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FBF784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74F4D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E26BF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53FC7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  <w:hideMark/>
          </w:tcPr>
          <w:p w14:paraId="3A08CA4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 Оплата будет произведена в октябре 2025 года.</w:t>
            </w:r>
          </w:p>
        </w:tc>
      </w:tr>
      <w:tr w:rsidR="008C7364" w:rsidRPr="008C7364" w14:paraId="09CBC4FA" w14:textId="77777777" w:rsidTr="008C7364">
        <w:trPr>
          <w:trHeight w:val="570"/>
        </w:trPr>
        <w:tc>
          <w:tcPr>
            <w:tcW w:w="3261" w:type="dxa"/>
            <w:vMerge/>
            <w:vAlign w:val="center"/>
            <w:hideMark/>
          </w:tcPr>
          <w:p w14:paraId="5829B28F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2B3F1CA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C4FA40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6558679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3 415,90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14C48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C4FA9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7" w:type="dxa"/>
            <w:vMerge/>
            <w:vAlign w:val="center"/>
            <w:hideMark/>
          </w:tcPr>
          <w:p w14:paraId="34CF2503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4B486819" w14:textId="77777777" w:rsidTr="008C7364">
        <w:trPr>
          <w:trHeight w:val="66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695058F9" w14:textId="24A0C599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комплексного развития сельских территорий</w:t>
            </w:r>
            <w:r w:rsidR="00590038"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  <w:hideMark/>
          </w:tcPr>
          <w:p w14:paraId="4A72447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B9545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E434B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C6238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4E830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2C04B2B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C7364" w:rsidRPr="008C7364" w14:paraId="48792B8B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33CE769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2A7CA0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9FE6C9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980AC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E3850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72877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46C32BE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1118FBFC" w14:textId="77777777" w:rsidTr="008C7364">
        <w:trPr>
          <w:trHeight w:val="900"/>
        </w:trPr>
        <w:tc>
          <w:tcPr>
            <w:tcW w:w="3261" w:type="dxa"/>
            <w:vMerge/>
            <w:vAlign w:val="center"/>
            <w:hideMark/>
          </w:tcPr>
          <w:p w14:paraId="6B88446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5B59D4D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3608A7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AD8606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FB58E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8DEBF5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70A1FAA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218C519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0687B204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EC4F12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464841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F2C4A2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25DEA4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DAE198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7C0D378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5EF1570" w14:textId="77777777" w:rsidTr="008C7364">
        <w:trPr>
          <w:trHeight w:val="33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2B4E1A0A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детской многофункциональной площадки по ул. Таёжная, п. Горноправдинск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6E49AFD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 Горноправдинск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BEB025A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C6024D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53020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3 890,60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811637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 w:val="restart"/>
            <w:shd w:val="clear" w:color="auto" w:fill="auto"/>
            <w:noWrap/>
            <w:vAlign w:val="center"/>
            <w:hideMark/>
          </w:tcPr>
          <w:p w14:paraId="563E0FC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8C7364" w:rsidRPr="008C7364" w14:paraId="5E5DF9B5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6016379C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F605847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E277841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B3D350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26FD3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553,30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CE0ED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5C1CF7DE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22110142" w14:textId="77777777" w:rsidTr="008C7364">
        <w:trPr>
          <w:trHeight w:val="900"/>
        </w:trPr>
        <w:tc>
          <w:tcPr>
            <w:tcW w:w="3261" w:type="dxa"/>
            <w:vMerge/>
            <w:vAlign w:val="center"/>
            <w:hideMark/>
          </w:tcPr>
          <w:p w14:paraId="56416A79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69E7601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821DA3C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BDE96B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B07B7F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1 446,70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7E97D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65950C98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7364" w:rsidRPr="008C7364" w14:paraId="45E88EFE" w14:textId="77777777" w:rsidTr="008C7364">
        <w:trPr>
          <w:trHeight w:val="600"/>
        </w:trPr>
        <w:tc>
          <w:tcPr>
            <w:tcW w:w="3261" w:type="dxa"/>
            <w:vMerge/>
            <w:vAlign w:val="center"/>
            <w:hideMark/>
          </w:tcPr>
          <w:p w14:paraId="0169F2E2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8977A87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6447040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района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931912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35AEDE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1 890,60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8240A3" w14:textId="77777777" w:rsidR="00A610AC" w:rsidRPr="008C7364" w:rsidRDefault="00A610AC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627" w:type="dxa"/>
            <w:vMerge/>
            <w:vAlign w:val="center"/>
            <w:hideMark/>
          </w:tcPr>
          <w:p w14:paraId="35F6535B" w14:textId="77777777" w:rsidR="00A610AC" w:rsidRPr="008C7364" w:rsidRDefault="00A610AC" w:rsidP="002C6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F1206A0" w14:textId="0A6D6E9A" w:rsidR="007C3A16" w:rsidRPr="002A4D21" w:rsidRDefault="007C3A16" w:rsidP="002C6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AD3A4" w14:textId="77777777" w:rsidR="000218D6" w:rsidRDefault="0085737D" w:rsidP="002C68F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71A04FD1" w14:textId="7F0A7BB6" w:rsidR="008C7364" w:rsidRPr="008C7364" w:rsidRDefault="000218D6" w:rsidP="008C736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364" w:rsidRPr="008C7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информации о ходе реализации муниципальной</w:t>
      </w:r>
    </w:p>
    <w:p w14:paraId="2E230B59" w14:textId="77777777" w:rsidR="008C7364" w:rsidRPr="008C7364" w:rsidRDefault="008C7364" w:rsidP="008C736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Ханты-Мансийского района</w:t>
      </w:r>
    </w:p>
    <w:p w14:paraId="11772A14" w14:textId="77777777" w:rsidR="008C7364" w:rsidRPr="008C7364" w:rsidRDefault="008C7364" w:rsidP="008C736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«Благоустройство и градостроительная деятельность</w:t>
      </w:r>
    </w:p>
    <w:p w14:paraId="681FD4A7" w14:textId="23960574" w:rsidR="0085737D" w:rsidRDefault="008C7364" w:rsidP="008C736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Ханты-Мансийского района» за 9 месяцев 2025 года</w:t>
      </w:r>
    </w:p>
    <w:p w14:paraId="4D5BF1DB" w14:textId="77777777" w:rsidR="008C7364" w:rsidRPr="002A4D21" w:rsidRDefault="008C7364" w:rsidP="008C736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94BC7D" w14:textId="08BE5FCA" w:rsidR="0085737D" w:rsidRPr="002A4D21" w:rsidRDefault="0090260A" w:rsidP="002C68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Достижение целевых показателей 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за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месяцев</w:t>
      </w:r>
      <w:r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26B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5737D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A86375" w:rsidRPr="002A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2A0FC11B" w14:textId="77777777" w:rsidR="0085737D" w:rsidRPr="002A4D21" w:rsidRDefault="0085737D" w:rsidP="002C68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5"/>
        <w:gridCol w:w="6738"/>
        <w:gridCol w:w="3052"/>
        <w:gridCol w:w="3023"/>
        <w:gridCol w:w="1561"/>
      </w:tblGrid>
      <w:tr w:rsidR="0085737D" w:rsidRPr="000218D6" w14:paraId="72DE053B" w14:textId="77777777" w:rsidTr="000218D6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D67" w14:textId="77777777" w:rsidR="0085737D" w:rsidRPr="000218D6" w:rsidRDefault="0085737D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508" w14:textId="2E1F0009" w:rsidR="0085737D" w:rsidRPr="000218D6" w:rsidRDefault="0085737D" w:rsidP="008F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  <w:r w:rsidR="008F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43ADD" w14:textId="5529BB65" w:rsidR="0085737D" w:rsidRPr="000218D6" w:rsidRDefault="0085737D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</w:t>
            </w:r>
            <w:r w:rsidR="00412AD2"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показателя по год</w:t>
            </w:r>
            <w:r w:rsidR="0074026B"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 на 202</w:t>
            </w:r>
            <w:r w:rsidR="00AF44B2"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0AA7" w14:textId="4EFF2123" w:rsidR="0085737D" w:rsidRPr="000218D6" w:rsidRDefault="00412AD2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по состоянию на 01.</w:t>
            </w:r>
            <w:r w:rsidR="00C663CE"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F44B2"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4026B"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C663CE"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E63" w14:textId="77777777" w:rsidR="0085737D" w:rsidRPr="000218D6" w:rsidRDefault="0085737D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E67537" w:rsidRPr="000218D6" w14:paraId="67AC4B73" w14:textId="77777777" w:rsidTr="000218D6">
        <w:trPr>
          <w:trHeight w:val="7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A4B" w14:textId="23841985" w:rsidR="00E67537" w:rsidRPr="000218D6" w:rsidRDefault="00E67537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B41" w14:textId="55839B42" w:rsidR="00E67537" w:rsidRPr="000218D6" w:rsidRDefault="00AF44B2" w:rsidP="002C68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жилищного строительства, ежегодно, млн. кв. метров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7B2A" w14:textId="11DFA2F5" w:rsidR="00E67537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41F" w14:textId="7335F47C" w:rsidR="00E67537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64BB" w14:textId="2100069A" w:rsidR="00E67537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</w:tr>
      <w:tr w:rsidR="00E67537" w:rsidRPr="000218D6" w14:paraId="07DCD431" w14:textId="77777777" w:rsidTr="000218D6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5BCF" w14:textId="1DD3D152" w:rsidR="00E67537" w:rsidRPr="000218D6" w:rsidRDefault="00E67537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F6A7" w14:textId="2DA95215" w:rsidR="00E67537" w:rsidRPr="000218D6" w:rsidRDefault="00AF44B2" w:rsidP="002C68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общественных территорий, подлежащих благоустройству, 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586E" w14:textId="56AEB002" w:rsidR="00E67537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63A" w14:textId="3DA4DC4F" w:rsidR="00E67537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98FC" w14:textId="77777777" w:rsidR="00E67537" w:rsidRPr="000218D6" w:rsidRDefault="009D56F0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7537" w:rsidRPr="000218D6" w14:paraId="6CE74C71" w14:textId="77777777" w:rsidTr="000218D6">
        <w:trPr>
          <w:trHeight w:val="4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AB5" w14:textId="6211EDA3" w:rsidR="00E67537" w:rsidRPr="000218D6" w:rsidRDefault="00E67537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905A" w14:textId="0F29A647" w:rsidR="00E67537" w:rsidRPr="000218D6" w:rsidRDefault="00AF44B2" w:rsidP="002C68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объектов благоустройства, 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BB4A" w14:textId="69F6C2A9" w:rsidR="00E67537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39F" w14:textId="42E7BFF5" w:rsidR="00E67537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0727" w14:textId="06E87155" w:rsidR="00E67537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430DE" w:rsidRPr="000218D6" w14:paraId="246B62FB" w14:textId="77777777" w:rsidTr="000218D6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669E" w14:textId="64D65E8E" w:rsidR="001430DE" w:rsidRPr="000218D6" w:rsidRDefault="001430DE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F3E" w14:textId="3E569B60" w:rsidR="001430DE" w:rsidRPr="000218D6" w:rsidRDefault="001430DE" w:rsidP="002C68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инициативных проектов, 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212E" w14:textId="0E33FCC6" w:rsidR="001430DE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AB85" w14:textId="4E2495B7" w:rsidR="001430DE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BD92" w14:textId="485C1136" w:rsidR="001430DE" w:rsidRPr="000218D6" w:rsidRDefault="00AF44B2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67537" w:rsidRPr="000218D6" w14:paraId="3BD2A0CE" w14:textId="77777777" w:rsidTr="000218D6">
        <w:trPr>
          <w:trHeight w:val="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6CD6" w14:textId="0EF64D59" w:rsidR="00E67537" w:rsidRPr="000218D6" w:rsidRDefault="001430DE" w:rsidP="002C6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2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02DD" w14:textId="31383BD9" w:rsidR="00E67537" w:rsidRPr="000218D6" w:rsidRDefault="001430DE" w:rsidP="002C68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проектов по благоустройству общественных пространств на сельских территориях, единиц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D02D" w14:textId="64A14D46" w:rsidR="00E67537" w:rsidRPr="000218D6" w:rsidRDefault="001430DE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FEE7" w14:textId="7961060A" w:rsidR="00E67537" w:rsidRPr="000218D6" w:rsidRDefault="001430DE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B25E" w14:textId="3FCC428C" w:rsidR="00E67537" w:rsidRPr="000218D6" w:rsidRDefault="001430DE" w:rsidP="002C68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D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A6FE4D1" w14:textId="77777777" w:rsidR="0085737D" w:rsidRPr="002A4D21" w:rsidRDefault="0085737D" w:rsidP="002C6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737D" w:rsidRPr="002A4D21" w:rsidSect="002A4D2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60D2D" w14:textId="77777777" w:rsidR="00B62D9B" w:rsidRDefault="00B62D9B" w:rsidP="00CD00AC">
      <w:pPr>
        <w:spacing w:after="0" w:line="240" w:lineRule="auto"/>
      </w:pPr>
      <w:r>
        <w:separator/>
      </w:r>
    </w:p>
  </w:endnote>
  <w:endnote w:type="continuationSeparator" w:id="0">
    <w:p w14:paraId="6354627D" w14:textId="77777777" w:rsidR="00B62D9B" w:rsidRDefault="00B62D9B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08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5BB2DDF" w14:textId="77777777" w:rsidR="00967F84" w:rsidRPr="002C68FC" w:rsidRDefault="00967F84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C68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68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68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6D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8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86267" w14:textId="77777777" w:rsidR="00967F84" w:rsidRDefault="00967F8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500CA" w14:textId="77777777" w:rsidR="00B62D9B" w:rsidRDefault="00B62D9B" w:rsidP="00CD00AC">
      <w:pPr>
        <w:spacing w:after="0" w:line="240" w:lineRule="auto"/>
      </w:pPr>
      <w:r>
        <w:separator/>
      </w:r>
    </w:p>
  </w:footnote>
  <w:footnote w:type="continuationSeparator" w:id="0">
    <w:p w14:paraId="6B4456D7" w14:textId="77777777" w:rsidR="00B62D9B" w:rsidRDefault="00B62D9B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771"/>
    <w:multiLevelType w:val="hybridMultilevel"/>
    <w:tmpl w:val="169837C4"/>
    <w:lvl w:ilvl="0" w:tplc="68921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71501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8D56710"/>
    <w:multiLevelType w:val="multilevel"/>
    <w:tmpl w:val="A6160C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7F54C48"/>
    <w:multiLevelType w:val="multilevel"/>
    <w:tmpl w:val="7B48ED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1EB7"/>
    <w:rsid w:val="000155AB"/>
    <w:rsid w:val="0002029E"/>
    <w:rsid w:val="000218D6"/>
    <w:rsid w:val="00026DD1"/>
    <w:rsid w:val="00030F60"/>
    <w:rsid w:val="00032D2E"/>
    <w:rsid w:val="000334B8"/>
    <w:rsid w:val="00055D19"/>
    <w:rsid w:val="00065B94"/>
    <w:rsid w:val="00080FC3"/>
    <w:rsid w:val="00087F85"/>
    <w:rsid w:val="000974A2"/>
    <w:rsid w:val="000A11AA"/>
    <w:rsid w:val="000A7019"/>
    <w:rsid w:val="000B0D62"/>
    <w:rsid w:val="000D104F"/>
    <w:rsid w:val="0010571F"/>
    <w:rsid w:val="00106D72"/>
    <w:rsid w:val="0012354D"/>
    <w:rsid w:val="001308E5"/>
    <w:rsid w:val="001413E5"/>
    <w:rsid w:val="001430DE"/>
    <w:rsid w:val="001544CC"/>
    <w:rsid w:val="001546B9"/>
    <w:rsid w:val="001674BC"/>
    <w:rsid w:val="00170DEA"/>
    <w:rsid w:val="00170EBC"/>
    <w:rsid w:val="0019483E"/>
    <w:rsid w:val="00196592"/>
    <w:rsid w:val="001A2772"/>
    <w:rsid w:val="001B03D1"/>
    <w:rsid w:val="001D1948"/>
    <w:rsid w:val="001D2E68"/>
    <w:rsid w:val="001F092A"/>
    <w:rsid w:val="00201AE6"/>
    <w:rsid w:val="002023F4"/>
    <w:rsid w:val="00203160"/>
    <w:rsid w:val="00207106"/>
    <w:rsid w:val="00210E60"/>
    <w:rsid w:val="002121D9"/>
    <w:rsid w:val="00214A1B"/>
    <w:rsid w:val="00235F98"/>
    <w:rsid w:val="00254143"/>
    <w:rsid w:val="002672EE"/>
    <w:rsid w:val="00273C8E"/>
    <w:rsid w:val="00276BA6"/>
    <w:rsid w:val="0029225D"/>
    <w:rsid w:val="0029436A"/>
    <w:rsid w:val="002A4D21"/>
    <w:rsid w:val="002B2AD7"/>
    <w:rsid w:val="002B638F"/>
    <w:rsid w:val="002C0C98"/>
    <w:rsid w:val="002C0DEA"/>
    <w:rsid w:val="002C1C56"/>
    <w:rsid w:val="002C4D0B"/>
    <w:rsid w:val="002C63A8"/>
    <w:rsid w:val="002C68FC"/>
    <w:rsid w:val="002D0DA2"/>
    <w:rsid w:val="002D2094"/>
    <w:rsid w:val="002E61DD"/>
    <w:rsid w:val="002F739F"/>
    <w:rsid w:val="0030163F"/>
    <w:rsid w:val="00307A72"/>
    <w:rsid w:val="00311CAC"/>
    <w:rsid w:val="00311F65"/>
    <w:rsid w:val="00312AEA"/>
    <w:rsid w:val="00334178"/>
    <w:rsid w:val="00350809"/>
    <w:rsid w:val="003559C1"/>
    <w:rsid w:val="00355E0A"/>
    <w:rsid w:val="003576E3"/>
    <w:rsid w:val="00371F39"/>
    <w:rsid w:val="00380FE3"/>
    <w:rsid w:val="00391429"/>
    <w:rsid w:val="003945A4"/>
    <w:rsid w:val="003B4589"/>
    <w:rsid w:val="003C41CB"/>
    <w:rsid w:val="003C6D0E"/>
    <w:rsid w:val="003E3948"/>
    <w:rsid w:val="003E5BA5"/>
    <w:rsid w:val="003F4BF5"/>
    <w:rsid w:val="00404B07"/>
    <w:rsid w:val="00412AD2"/>
    <w:rsid w:val="0041552C"/>
    <w:rsid w:val="00416285"/>
    <w:rsid w:val="004406B5"/>
    <w:rsid w:val="004416AF"/>
    <w:rsid w:val="00446C21"/>
    <w:rsid w:val="004676F1"/>
    <w:rsid w:val="00475CA1"/>
    <w:rsid w:val="0048227C"/>
    <w:rsid w:val="00482F2A"/>
    <w:rsid w:val="004872CC"/>
    <w:rsid w:val="00487ED2"/>
    <w:rsid w:val="00496A44"/>
    <w:rsid w:val="00497796"/>
    <w:rsid w:val="004C0DAE"/>
    <w:rsid w:val="004D3FB4"/>
    <w:rsid w:val="004D6534"/>
    <w:rsid w:val="0050598A"/>
    <w:rsid w:val="005122C5"/>
    <w:rsid w:val="005159AF"/>
    <w:rsid w:val="00534467"/>
    <w:rsid w:val="00535981"/>
    <w:rsid w:val="00536D0B"/>
    <w:rsid w:val="0055691C"/>
    <w:rsid w:val="00570263"/>
    <w:rsid w:val="0057162F"/>
    <w:rsid w:val="005720FD"/>
    <w:rsid w:val="00590038"/>
    <w:rsid w:val="005979C6"/>
    <w:rsid w:val="00597C40"/>
    <w:rsid w:val="005A257A"/>
    <w:rsid w:val="005C1922"/>
    <w:rsid w:val="005D7F37"/>
    <w:rsid w:val="005F1FD8"/>
    <w:rsid w:val="00612829"/>
    <w:rsid w:val="00615E1A"/>
    <w:rsid w:val="006328D4"/>
    <w:rsid w:val="006336C2"/>
    <w:rsid w:val="00636A54"/>
    <w:rsid w:val="00637B12"/>
    <w:rsid w:val="00665735"/>
    <w:rsid w:val="006824BC"/>
    <w:rsid w:val="006A63CB"/>
    <w:rsid w:val="006B7919"/>
    <w:rsid w:val="006B7E75"/>
    <w:rsid w:val="006C2E9B"/>
    <w:rsid w:val="006C3168"/>
    <w:rsid w:val="006D1E3A"/>
    <w:rsid w:val="006E79CB"/>
    <w:rsid w:val="00700244"/>
    <w:rsid w:val="00724442"/>
    <w:rsid w:val="0073507C"/>
    <w:rsid w:val="007357EE"/>
    <w:rsid w:val="0074026B"/>
    <w:rsid w:val="00742607"/>
    <w:rsid w:val="007501F4"/>
    <w:rsid w:val="007537F8"/>
    <w:rsid w:val="00756E96"/>
    <w:rsid w:val="00761507"/>
    <w:rsid w:val="0076479F"/>
    <w:rsid w:val="007657F2"/>
    <w:rsid w:val="007725B2"/>
    <w:rsid w:val="00780B4B"/>
    <w:rsid w:val="007869AC"/>
    <w:rsid w:val="00796A9C"/>
    <w:rsid w:val="007B3908"/>
    <w:rsid w:val="007B3A03"/>
    <w:rsid w:val="007C3A16"/>
    <w:rsid w:val="007F002F"/>
    <w:rsid w:val="007F21A5"/>
    <w:rsid w:val="007F64A2"/>
    <w:rsid w:val="007F679F"/>
    <w:rsid w:val="0081017B"/>
    <w:rsid w:val="00815A19"/>
    <w:rsid w:val="00820644"/>
    <w:rsid w:val="00821684"/>
    <w:rsid w:val="00837AC2"/>
    <w:rsid w:val="0085737D"/>
    <w:rsid w:val="00863992"/>
    <w:rsid w:val="00887E27"/>
    <w:rsid w:val="00896A39"/>
    <w:rsid w:val="008C3EC2"/>
    <w:rsid w:val="008C7364"/>
    <w:rsid w:val="008D4A37"/>
    <w:rsid w:val="008E7EF1"/>
    <w:rsid w:val="008F1110"/>
    <w:rsid w:val="0090260A"/>
    <w:rsid w:val="009143A9"/>
    <w:rsid w:val="0092548E"/>
    <w:rsid w:val="0096484A"/>
    <w:rsid w:val="009654A4"/>
    <w:rsid w:val="00967F84"/>
    <w:rsid w:val="00971F0B"/>
    <w:rsid w:val="00972951"/>
    <w:rsid w:val="0099241A"/>
    <w:rsid w:val="00992965"/>
    <w:rsid w:val="00994C86"/>
    <w:rsid w:val="009A14B8"/>
    <w:rsid w:val="009C0FD3"/>
    <w:rsid w:val="009C2092"/>
    <w:rsid w:val="009D56F0"/>
    <w:rsid w:val="009E0BCF"/>
    <w:rsid w:val="009E7719"/>
    <w:rsid w:val="009F3E82"/>
    <w:rsid w:val="00A072A4"/>
    <w:rsid w:val="00A07CA3"/>
    <w:rsid w:val="00A10500"/>
    <w:rsid w:val="00A203C1"/>
    <w:rsid w:val="00A25539"/>
    <w:rsid w:val="00A3067D"/>
    <w:rsid w:val="00A34B48"/>
    <w:rsid w:val="00A36892"/>
    <w:rsid w:val="00A40B87"/>
    <w:rsid w:val="00A40FDA"/>
    <w:rsid w:val="00A46CB5"/>
    <w:rsid w:val="00A477F2"/>
    <w:rsid w:val="00A610AC"/>
    <w:rsid w:val="00A86375"/>
    <w:rsid w:val="00A923DC"/>
    <w:rsid w:val="00A93E69"/>
    <w:rsid w:val="00A968B9"/>
    <w:rsid w:val="00AA5EC8"/>
    <w:rsid w:val="00AC601E"/>
    <w:rsid w:val="00AD5D95"/>
    <w:rsid w:val="00AE1C13"/>
    <w:rsid w:val="00AF44B2"/>
    <w:rsid w:val="00B10CA9"/>
    <w:rsid w:val="00B11D34"/>
    <w:rsid w:val="00B12E9A"/>
    <w:rsid w:val="00B40351"/>
    <w:rsid w:val="00B47D48"/>
    <w:rsid w:val="00B629EE"/>
    <w:rsid w:val="00B62D9B"/>
    <w:rsid w:val="00B828E3"/>
    <w:rsid w:val="00B83DA0"/>
    <w:rsid w:val="00B844CC"/>
    <w:rsid w:val="00B87E95"/>
    <w:rsid w:val="00B90C5B"/>
    <w:rsid w:val="00B90D04"/>
    <w:rsid w:val="00BB0155"/>
    <w:rsid w:val="00BB7666"/>
    <w:rsid w:val="00BE419E"/>
    <w:rsid w:val="00BE4224"/>
    <w:rsid w:val="00BF15A2"/>
    <w:rsid w:val="00C06986"/>
    <w:rsid w:val="00C10AD6"/>
    <w:rsid w:val="00C173F2"/>
    <w:rsid w:val="00C202E0"/>
    <w:rsid w:val="00C22BC9"/>
    <w:rsid w:val="00C23AD8"/>
    <w:rsid w:val="00C25A70"/>
    <w:rsid w:val="00C53D5B"/>
    <w:rsid w:val="00C56349"/>
    <w:rsid w:val="00C663CE"/>
    <w:rsid w:val="00C7145B"/>
    <w:rsid w:val="00C94BE5"/>
    <w:rsid w:val="00C97E30"/>
    <w:rsid w:val="00CB08A1"/>
    <w:rsid w:val="00CB6AA5"/>
    <w:rsid w:val="00CC778C"/>
    <w:rsid w:val="00CC7FEB"/>
    <w:rsid w:val="00CD00AC"/>
    <w:rsid w:val="00CE11DE"/>
    <w:rsid w:val="00CE509B"/>
    <w:rsid w:val="00CE7DCC"/>
    <w:rsid w:val="00CF5735"/>
    <w:rsid w:val="00D422F4"/>
    <w:rsid w:val="00D4266A"/>
    <w:rsid w:val="00D432BE"/>
    <w:rsid w:val="00D44807"/>
    <w:rsid w:val="00D47769"/>
    <w:rsid w:val="00D51DC3"/>
    <w:rsid w:val="00D541E8"/>
    <w:rsid w:val="00D54601"/>
    <w:rsid w:val="00D822FE"/>
    <w:rsid w:val="00DB6942"/>
    <w:rsid w:val="00DC0149"/>
    <w:rsid w:val="00DC4A01"/>
    <w:rsid w:val="00DF4662"/>
    <w:rsid w:val="00E16FE0"/>
    <w:rsid w:val="00E17C0F"/>
    <w:rsid w:val="00E22D3C"/>
    <w:rsid w:val="00E352CF"/>
    <w:rsid w:val="00E4227E"/>
    <w:rsid w:val="00E42876"/>
    <w:rsid w:val="00E55832"/>
    <w:rsid w:val="00E67537"/>
    <w:rsid w:val="00E76708"/>
    <w:rsid w:val="00E77048"/>
    <w:rsid w:val="00E873FB"/>
    <w:rsid w:val="00EC2C39"/>
    <w:rsid w:val="00EE50D9"/>
    <w:rsid w:val="00EE541D"/>
    <w:rsid w:val="00EE6F9A"/>
    <w:rsid w:val="00EF2676"/>
    <w:rsid w:val="00EF4B22"/>
    <w:rsid w:val="00F12752"/>
    <w:rsid w:val="00F15CAA"/>
    <w:rsid w:val="00F2587B"/>
    <w:rsid w:val="00F314BC"/>
    <w:rsid w:val="00F52684"/>
    <w:rsid w:val="00F84E52"/>
    <w:rsid w:val="00F85C0C"/>
    <w:rsid w:val="00FA4ADD"/>
    <w:rsid w:val="00FA7C02"/>
    <w:rsid w:val="00FB4DCD"/>
    <w:rsid w:val="00FD12F8"/>
    <w:rsid w:val="00FD4881"/>
    <w:rsid w:val="00FE0C99"/>
    <w:rsid w:val="00FE0DE8"/>
    <w:rsid w:val="00FE3A75"/>
    <w:rsid w:val="00FE4452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6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487ED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87ED2"/>
    <w:rPr>
      <w:color w:val="800080"/>
      <w:u w:val="single"/>
    </w:rPr>
  </w:style>
  <w:style w:type="paragraph" w:customStyle="1" w:styleId="xl66">
    <w:name w:val="xl6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487E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87ED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87ED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8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87ED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87ED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87ED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487ED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87E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8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8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8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8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8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C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8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96FEC-68D1-47BA-A715-407952FB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16</Pages>
  <Words>4439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76</cp:revision>
  <cp:lastPrinted>2025-11-24T06:39:00Z</cp:lastPrinted>
  <dcterms:created xsi:type="dcterms:W3CDTF">2023-11-08T05:09:00Z</dcterms:created>
  <dcterms:modified xsi:type="dcterms:W3CDTF">2025-11-24T12:41:00Z</dcterms:modified>
</cp:coreProperties>
</file>